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0F6" w:rsidRDefault="007C70F6" w:rsidP="007C70F6">
      <w:pPr>
        <w:ind w:firstLineChars="200" w:firstLine="883"/>
        <w:jc w:val="center"/>
        <w:rPr>
          <w:rFonts w:ascii="方正小标宋简体" w:eastAsia="方正小标宋简体" w:hAnsiTheme="majorEastAsia"/>
          <w:b/>
          <w:bCs/>
          <w:sz w:val="44"/>
          <w:szCs w:val="44"/>
        </w:rPr>
      </w:pPr>
      <w:r>
        <w:rPr>
          <w:rFonts w:ascii="方正小标宋简体" w:eastAsia="方正小标宋简体" w:hAnsiTheme="majorEastAsia" w:cs="方正小标宋简体" w:hint="eastAsia"/>
          <w:b/>
          <w:bCs/>
          <w:sz w:val="44"/>
          <w:szCs w:val="44"/>
        </w:rPr>
        <w:t>永清县广播电视台</w:t>
      </w:r>
    </w:p>
    <w:p w:rsidR="007C70F6" w:rsidRDefault="007C70F6" w:rsidP="007C70F6">
      <w:pPr>
        <w:ind w:firstLineChars="200" w:firstLine="883"/>
        <w:jc w:val="center"/>
        <w:rPr>
          <w:rFonts w:ascii="方正小标宋简体" w:eastAsia="方正小标宋简体" w:hAnsiTheme="majorEastAsia"/>
          <w:b/>
          <w:bCs/>
          <w:sz w:val="44"/>
          <w:szCs w:val="44"/>
        </w:rPr>
      </w:pPr>
      <w:r>
        <w:rPr>
          <w:rFonts w:ascii="方正小标宋简体" w:eastAsia="方正小标宋简体" w:hAnsiTheme="majorEastAsia" w:cs="方正小标宋简体" w:hint="eastAsia"/>
          <w:b/>
          <w:bCs/>
          <w:sz w:val="44"/>
          <w:szCs w:val="44"/>
        </w:rPr>
        <w:t>2019年部门预算信息公开情况说明</w:t>
      </w:r>
    </w:p>
    <w:p w:rsidR="007C70F6" w:rsidRDefault="007C70F6" w:rsidP="007C70F6">
      <w:pPr>
        <w:ind w:firstLineChars="200" w:firstLine="883"/>
        <w:jc w:val="center"/>
        <w:rPr>
          <w:rFonts w:ascii="方正小标宋简体" w:eastAsia="方正小标宋简体" w:hAnsi="宋体"/>
          <w:b/>
          <w:bCs/>
          <w:sz w:val="44"/>
          <w:szCs w:val="44"/>
        </w:rPr>
      </w:pPr>
    </w:p>
    <w:p w:rsidR="00AF3D17" w:rsidRPr="00164435" w:rsidRDefault="00AF3D17" w:rsidP="006777FB">
      <w:pPr>
        <w:ind w:firstLineChars="200" w:firstLine="640"/>
        <w:rPr>
          <w:rFonts w:ascii="仿宋" w:eastAsia="仿宋" w:hAnsi="仿宋"/>
          <w:sz w:val="32"/>
          <w:szCs w:val="32"/>
        </w:rPr>
      </w:pPr>
      <w:r w:rsidRPr="00164435">
        <w:rPr>
          <w:rFonts w:ascii="仿宋" w:eastAsia="仿宋" w:hAnsi="仿宋" w:hint="eastAsia"/>
          <w:sz w:val="32"/>
          <w:szCs w:val="32"/>
        </w:rPr>
        <w:t>按照《预算法》、《地方预决算公开操作规程》</w:t>
      </w:r>
      <w:r>
        <w:rPr>
          <w:rFonts w:ascii="仿宋" w:eastAsia="仿宋" w:hAnsi="仿宋" w:hint="eastAsia"/>
          <w:sz w:val="32"/>
          <w:szCs w:val="32"/>
        </w:rPr>
        <w:t>和《河北省省级预算公开办法》</w:t>
      </w:r>
      <w:r w:rsidRPr="00164435">
        <w:rPr>
          <w:rFonts w:ascii="仿宋" w:eastAsia="仿宋" w:hAnsi="仿宋" w:hint="eastAsia"/>
          <w:sz w:val="32"/>
          <w:szCs w:val="32"/>
        </w:rPr>
        <w:t>规定，现将</w:t>
      </w:r>
      <w:r>
        <w:rPr>
          <w:rFonts w:ascii="仿宋" w:eastAsia="仿宋" w:hAnsi="仿宋" w:hint="eastAsia"/>
          <w:sz w:val="32"/>
          <w:szCs w:val="32"/>
        </w:rPr>
        <w:t>永清县广播电视台</w:t>
      </w:r>
      <w:r>
        <w:rPr>
          <w:rFonts w:ascii="仿宋" w:eastAsia="仿宋" w:hAnsi="仿宋"/>
          <w:sz w:val="32"/>
          <w:szCs w:val="32"/>
        </w:rPr>
        <w:t>2019</w:t>
      </w:r>
      <w:r w:rsidRPr="00164435">
        <w:rPr>
          <w:rFonts w:ascii="仿宋" w:eastAsia="仿宋" w:hAnsi="仿宋" w:hint="eastAsia"/>
          <w:sz w:val="32"/>
          <w:szCs w:val="32"/>
        </w:rPr>
        <w:t>年部门预算公开如下：</w:t>
      </w:r>
    </w:p>
    <w:p w:rsidR="00AF3D17" w:rsidRPr="00F66032" w:rsidRDefault="00AF3D17" w:rsidP="006777FB">
      <w:pPr>
        <w:ind w:firstLine="640"/>
        <w:rPr>
          <w:rFonts w:ascii="黑体" w:eastAsia="黑体" w:hAnsi="黑体"/>
          <w:sz w:val="32"/>
          <w:szCs w:val="32"/>
        </w:rPr>
      </w:pPr>
      <w:r w:rsidRPr="00F66032">
        <w:rPr>
          <w:rFonts w:ascii="黑体" w:eastAsia="黑体" w:hAnsi="黑体" w:hint="eastAsia"/>
          <w:sz w:val="32"/>
          <w:szCs w:val="32"/>
        </w:rPr>
        <w:t>一、部门职责及机构设置</w:t>
      </w:r>
      <w:r>
        <w:rPr>
          <w:rFonts w:ascii="黑体" w:eastAsia="黑体" w:hAnsi="黑体" w:hint="eastAsia"/>
          <w:sz w:val="32"/>
          <w:szCs w:val="32"/>
        </w:rPr>
        <w:t>情况</w:t>
      </w:r>
    </w:p>
    <w:p w:rsidR="00AF3D17" w:rsidRDefault="00AF3D17" w:rsidP="0031761D">
      <w:pPr>
        <w:ind w:firstLineChars="200" w:firstLine="640"/>
        <w:rPr>
          <w:rFonts w:ascii="楷体_GB2312" w:eastAsia="楷体_GB2312" w:hAnsi="仿宋"/>
          <w:b/>
          <w:sz w:val="32"/>
          <w:szCs w:val="32"/>
        </w:rPr>
      </w:pPr>
      <w:r w:rsidRPr="0000758A">
        <w:rPr>
          <w:rFonts w:ascii="楷体_GB2312" w:eastAsia="楷体_GB2312" w:hAnsi="Times New Roman" w:hint="eastAsia"/>
          <w:b/>
          <w:sz w:val="32"/>
          <w:szCs w:val="32"/>
        </w:rPr>
        <w:t>部门职责：</w:t>
      </w:r>
      <w:r w:rsidRPr="0000758A">
        <w:rPr>
          <w:rFonts w:ascii="楷体_GB2312" w:eastAsia="楷体_GB2312" w:hAnsi="仿宋"/>
          <w:b/>
          <w:sz w:val="32"/>
          <w:szCs w:val="32"/>
        </w:rPr>
        <w:t xml:space="preserve"> </w:t>
      </w:r>
    </w:p>
    <w:p w:rsidR="00AF3D17" w:rsidRPr="00AD1138" w:rsidRDefault="00AF3D17" w:rsidP="006777FB">
      <w:pPr>
        <w:ind w:firstLineChars="200" w:firstLine="640"/>
        <w:rPr>
          <w:rFonts w:ascii="仿宋" w:eastAsia="仿宋" w:hAnsi="仿宋"/>
          <w:sz w:val="32"/>
          <w:szCs w:val="32"/>
        </w:rPr>
      </w:pPr>
      <w:r w:rsidRPr="00AD1138">
        <w:rPr>
          <w:rFonts w:ascii="仿宋" w:eastAsia="仿宋" w:hAnsi="仿宋" w:hint="eastAsia"/>
          <w:sz w:val="32"/>
          <w:szCs w:val="32"/>
        </w:rPr>
        <w:t>（一）、贯彻执行党和政府有关广播、电视工作的路线、方针、政策；组织广播电视宣传和广播电视创作与生产；坚持正确的舆论导向，宣传县委、县政府的重大决策、中心工作及各行各业的新成就；关注民情民生，加强舆论监督；加大对外宣传力度，提升永清县的影响力和美誉度。</w:t>
      </w:r>
    </w:p>
    <w:p w:rsidR="00AF3D17" w:rsidRPr="00AD1138" w:rsidRDefault="00AF3D17" w:rsidP="006777FB">
      <w:pPr>
        <w:ind w:firstLineChars="200" w:firstLine="640"/>
        <w:rPr>
          <w:rFonts w:ascii="仿宋" w:eastAsia="仿宋" w:hAnsi="仿宋"/>
          <w:sz w:val="32"/>
          <w:szCs w:val="32"/>
        </w:rPr>
      </w:pPr>
      <w:r w:rsidRPr="00AD1138">
        <w:rPr>
          <w:rFonts w:ascii="仿宋" w:eastAsia="仿宋" w:hAnsi="仿宋" w:hint="eastAsia"/>
          <w:sz w:val="32"/>
          <w:szCs w:val="32"/>
        </w:rPr>
        <w:t>（二）、贯彻执行国家广播电视事业的法律、法规和发展规划；拟订并组织实施县本级广播电视频率频道发展规划和相应的管理办法；使用并管理县本级广播电视频率频道资源及发射。</w:t>
      </w:r>
    </w:p>
    <w:p w:rsidR="00AF3D17" w:rsidRPr="00AD1138" w:rsidRDefault="00AF3D17" w:rsidP="006777FB">
      <w:pPr>
        <w:ind w:firstLineChars="200" w:firstLine="640"/>
        <w:rPr>
          <w:rFonts w:ascii="仿宋" w:eastAsia="仿宋" w:hAnsi="仿宋"/>
          <w:sz w:val="32"/>
          <w:szCs w:val="32"/>
        </w:rPr>
      </w:pPr>
      <w:r w:rsidRPr="00AD1138">
        <w:rPr>
          <w:rFonts w:ascii="仿宋" w:eastAsia="仿宋" w:hAnsi="仿宋" w:hint="eastAsia"/>
          <w:sz w:val="32"/>
          <w:szCs w:val="32"/>
        </w:rPr>
        <w:t>（三）、贯彻执行国家广播电视技术政策和标准，统一管理摄录、制作、演播、播控、发射等重</w:t>
      </w:r>
      <w:r w:rsidRPr="00AD1138">
        <w:rPr>
          <w:rFonts w:ascii="仿宋" w:eastAsia="仿宋" w:hAnsi="仿宋" w:hint="eastAsia"/>
          <w:sz w:val="32"/>
          <w:szCs w:val="32"/>
        </w:rPr>
        <w:lastRenderedPageBreak/>
        <w:t>要技术装备；加强安全防范工作，确保广播电视安全播出。</w:t>
      </w:r>
    </w:p>
    <w:p w:rsidR="00AF3D17" w:rsidRPr="00AD1138" w:rsidRDefault="00AF3D17" w:rsidP="006777FB">
      <w:pPr>
        <w:ind w:firstLineChars="200" w:firstLine="640"/>
        <w:rPr>
          <w:rFonts w:ascii="仿宋" w:eastAsia="仿宋" w:hAnsi="仿宋"/>
          <w:sz w:val="32"/>
          <w:szCs w:val="32"/>
        </w:rPr>
      </w:pPr>
      <w:r w:rsidRPr="00AD1138">
        <w:rPr>
          <w:rFonts w:ascii="仿宋" w:eastAsia="仿宋" w:hAnsi="仿宋" w:hint="eastAsia"/>
          <w:sz w:val="32"/>
          <w:szCs w:val="32"/>
        </w:rPr>
        <w:t>（四）、管理和领导本台各频道、频率、广电报、广电网、发射台的工作；拟订县本级广电事业与产业发展规划并组织实施；负责广电媒体广告经营、广电报发行；行使投资入股河北广电信息网络集团股份有限公司出资人的权利，增强广播电视台经济实力和竞争力。</w:t>
      </w:r>
    </w:p>
    <w:p w:rsidR="00AF3D17" w:rsidRPr="00AD1138" w:rsidRDefault="00AF3D17" w:rsidP="006777FB">
      <w:pPr>
        <w:ind w:firstLineChars="200" w:firstLine="640"/>
        <w:rPr>
          <w:rFonts w:ascii="仿宋" w:eastAsia="仿宋" w:hAnsi="仿宋"/>
          <w:sz w:val="32"/>
          <w:szCs w:val="32"/>
        </w:rPr>
      </w:pPr>
      <w:r w:rsidRPr="00AD1138">
        <w:rPr>
          <w:rFonts w:ascii="仿宋" w:eastAsia="仿宋" w:hAnsi="仿宋" w:hint="eastAsia"/>
          <w:sz w:val="32"/>
          <w:szCs w:val="32"/>
        </w:rPr>
        <w:t>（五）、完成上级广播电影电视管理部门交付的各项业务工作。</w:t>
      </w:r>
    </w:p>
    <w:p w:rsidR="00AF3D17" w:rsidRPr="00010E81" w:rsidRDefault="00AF3D17" w:rsidP="00010E81">
      <w:pPr>
        <w:ind w:firstLineChars="200" w:firstLine="640"/>
        <w:rPr>
          <w:rFonts w:ascii="仿宋" w:eastAsia="仿宋" w:hAnsi="仿宋"/>
          <w:sz w:val="32"/>
          <w:szCs w:val="32"/>
        </w:rPr>
      </w:pPr>
      <w:r w:rsidRPr="00AD1138">
        <w:rPr>
          <w:rFonts w:ascii="仿宋" w:eastAsia="仿宋" w:hAnsi="仿宋" w:hint="eastAsia"/>
          <w:sz w:val="32"/>
          <w:szCs w:val="32"/>
        </w:rPr>
        <w:t>（六）、承办县委、县政府交办的其他事项。</w:t>
      </w:r>
    </w:p>
    <w:p w:rsidR="00AF3D17" w:rsidRPr="0000758A" w:rsidRDefault="00AF3D17" w:rsidP="0031761D">
      <w:pPr>
        <w:autoSpaceDE w:val="0"/>
        <w:autoSpaceDN w:val="0"/>
        <w:adjustRightInd w:val="0"/>
        <w:ind w:firstLineChars="200" w:firstLine="640"/>
        <w:jc w:val="left"/>
        <w:rPr>
          <w:rFonts w:ascii="仿宋" w:eastAsia="仿宋" w:hAnsi="仿宋"/>
          <w:sz w:val="32"/>
          <w:szCs w:val="32"/>
        </w:rPr>
      </w:pPr>
      <w:r w:rsidRPr="0000758A">
        <w:rPr>
          <w:rFonts w:ascii="楷体_GB2312" w:eastAsia="楷体_GB2312" w:hAnsi="Times New Roman" w:hint="eastAsia"/>
          <w:b/>
          <w:sz w:val="32"/>
          <w:szCs w:val="32"/>
        </w:rPr>
        <w:t>机构设置：</w:t>
      </w:r>
    </w:p>
    <w:p w:rsidR="00AF3D17" w:rsidRPr="00AD1138" w:rsidRDefault="00AF3D17" w:rsidP="006777FB">
      <w:pPr>
        <w:ind w:firstLineChars="200" w:firstLine="643"/>
        <w:jc w:val="center"/>
        <w:rPr>
          <w:rFonts w:ascii="宋体"/>
          <w:b/>
          <w:sz w:val="32"/>
          <w:szCs w:val="32"/>
        </w:rPr>
      </w:pPr>
      <w:r w:rsidRPr="00AD1138">
        <w:rPr>
          <w:rFonts w:ascii="宋体" w:hAnsi="宋体" w:hint="eastAsia"/>
          <w:b/>
          <w:sz w:val="32"/>
          <w:szCs w:val="32"/>
        </w:rPr>
        <w:t>部门机构设置情况</w:t>
      </w:r>
    </w:p>
    <w:tbl>
      <w:tblPr>
        <w:tblW w:w="11829" w:type="dxa"/>
        <w:tblInd w:w="13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4443"/>
        <w:gridCol w:w="1858"/>
        <w:gridCol w:w="2268"/>
        <w:gridCol w:w="3260"/>
      </w:tblGrid>
      <w:tr w:rsidR="00AF3D17" w:rsidRPr="00C7003C" w:rsidTr="00857215">
        <w:trPr>
          <w:trHeight w:val="624"/>
          <w:tblHeader/>
        </w:trPr>
        <w:tc>
          <w:tcPr>
            <w:tcW w:w="4443" w:type="dxa"/>
            <w:vMerge w:val="restart"/>
            <w:vAlign w:val="center"/>
          </w:tcPr>
          <w:p w:rsidR="00AF3D17" w:rsidRPr="00AD1138" w:rsidRDefault="00AF3D17" w:rsidP="00857215">
            <w:pPr>
              <w:spacing w:line="580" w:lineRule="exact"/>
              <w:ind w:firstLineChars="200" w:firstLine="643"/>
              <w:rPr>
                <w:rFonts w:ascii="宋体"/>
                <w:b/>
                <w:sz w:val="32"/>
                <w:szCs w:val="32"/>
              </w:rPr>
            </w:pPr>
            <w:r w:rsidRPr="00AD1138">
              <w:rPr>
                <w:rFonts w:ascii="宋体" w:hAnsi="宋体" w:hint="eastAsia"/>
                <w:b/>
                <w:sz w:val="32"/>
                <w:szCs w:val="32"/>
              </w:rPr>
              <w:t>单位名称</w:t>
            </w:r>
          </w:p>
        </w:tc>
        <w:tc>
          <w:tcPr>
            <w:tcW w:w="1858" w:type="dxa"/>
            <w:vMerge w:val="restart"/>
            <w:vAlign w:val="center"/>
          </w:tcPr>
          <w:p w:rsidR="00AF3D17" w:rsidRPr="00AD1138" w:rsidRDefault="00AF3D17" w:rsidP="00857215">
            <w:pPr>
              <w:spacing w:line="580" w:lineRule="exact"/>
              <w:rPr>
                <w:rFonts w:ascii="宋体"/>
                <w:b/>
                <w:sz w:val="32"/>
                <w:szCs w:val="32"/>
              </w:rPr>
            </w:pPr>
            <w:r w:rsidRPr="00AD1138">
              <w:rPr>
                <w:rFonts w:ascii="宋体" w:hAnsi="宋体" w:hint="eastAsia"/>
                <w:b/>
                <w:sz w:val="32"/>
                <w:szCs w:val="32"/>
              </w:rPr>
              <w:t>单位性质</w:t>
            </w:r>
          </w:p>
        </w:tc>
        <w:tc>
          <w:tcPr>
            <w:tcW w:w="2268" w:type="dxa"/>
            <w:vMerge w:val="restart"/>
            <w:vAlign w:val="center"/>
          </w:tcPr>
          <w:p w:rsidR="00AF3D17" w:rsidRPr="00AD1138" w:rsidRDefault="00AF3D17" w:rsidP="00857215">
            <w:pPr>
              <w:spacing w:line="580" w:lineRule="exact"/>
              <w:rPr>
                <w:rFonts w:ascii="宋体"/>
                <w:b/>
                <w:sz w:val="32"/>
                <w:szCs w:val="32"/>
              </w:rPr>
            </w:pPr>
            <w:r w:rsidRPr="00AD1138">
              <w:rPr>
                <w:rFonts w:ascii="宋体" w:hAnsi="宋体" w:hint="eastAsia"/>
                <w:b/>
                <w:sz w:val="32"/>
                <w:szCs w:val="32"/>
              </w:rPr>
              <w:t>单位规格</w:t>
            </w:r>
          </w:p>
        </w:tc>
        <w:tc>
          <w:tcPr>
            <w:tcW w:w="3260" w:type="dxa"/>
            <w:vMerge w:val="restart"/>
            <w:vAlign w:val="center"/>
          </w:tcPr>
          <w:p w:rsidR="00AF3D17" w:rsidRPr="00AD1138" w:rsidRDefault="00AF3D17" w:rsidP="00857215">
            <w:pPr>
              <w:spacing w:line="580" w:lineRule="exact"/>
              <w:ind w:firstLineChars="200" w:firstLine="643"/>
              <w:rPr>
                <w:rFonts w:ascii="宋体"/>
                <w:b/>
                <w:sz w:val="32"/>
                <w:szCs w:val="32"/>
              </w:rPr>
            </w:pPr>
            <w:r w:rsidRPr="00AD1138">
              <w:rPr>
                <w:rFonts w:ascii="宋体" w:hAnsi="宋体" w:hint="eastAsia"/>
                <w:b/>
                <w:sz w:val="32"/>
                <w:szCs w:val="32"/>
              </w:rPr>
              <w:t>经费保障形式</w:t>
            </w:r>
          </w:p>
        </w:tc>
      </w:tr>
      <w:tr w:rsidR="00AF3D17" w:rsidRPr="00C7003C" w:rsidTr="003457C3">
        <w:trPr>
          <w:trHeight w:val="580"/>
          <w:tblHeader/>
        </w:trPr>
        <w:tc>
          <w:tcPr>
            <w:tcW w:w="4443" w:type="dxa"/>
            <w:vMerge/>
            <w:vAlign w:val="center"/>
          </w:tcPr>
          <w:p w:rsidR="00AF3D17" w:rsidRPr="00AD1138" w:rsidRDefault="00AF3D17" w:rsidP="00857215">
            <w:pPr>
              <w:spacing w:line="580" w:lineRule="exact"/>
              <w:ind w:firstLineChars="200" w:firstLine="640"/>
              <w:rPr>
                <w:rFonts w:ascii="仿宋" w:eastAsia="仿宋" w:hAnsi="仿宋"/>
                <w:sz w:val="32"/>
                <w:szCs w:val="32"/>
              </w:rPr>
            </w:pPr>
          </w:p>
        </w:tc>
        <w:tc>
          <w:tcPr>
            <w:tcW w:w="1858" w:type="dxa"/>
            <w:vMerge/>
            <w:vAlign w:val="center"/>
          </w:tcPr>
          <w:p w:rsidR="00AF3D17" w:rsidRPr="00AD1138" w:rsidRDefault="00AF3D17" w:rsidP="00857215">
            <w:pPr>
              <w:spacing w:line="580" w:lineRule="exact"/>
              <w:ind w:firstLineChars="200" w:firstLine="640"/>
              <w:rPr>
                <w:rFonts w:ascii="仿宋" w:eastAsia="仿宋" w:hAnsi="仿宋"/>
                <w:sz w:val="32"/>
                <w:szCs w:val="32"/>
              </w:rPr>
            </w:pPr>
          </w:p>
        </w:tc>
        <w:tc>
          <w:tcPr>
            <w:tcW w:w="2268" w:type="dxa"/>
            <w:vMerge/>
            <w:vAlign w:val="center"/>
          </w:tcPr>
          <w:p w:rsidR="00AF3D17" w:rsidRPr="00AD1138" w:rsidRDefault="00AF3D17" w:rsidP="00857215">
            <w:pPr>
              <w:spacing w:line="580" w:lineRule="exact"/>
              <w:ind w:firstLineChars="200" w:firstLine="640"/>
              <w:rPr>
                <w:rFonts w:ascii="仿宋" w:eastAsia="仿宋" w:hAnsi="仿宋"/>
                <w:sz w:val="32"/>
                <w:szCs w:val="32"/>
              </w:rPr>
            </w:pPr>
          </w:p>
        </w:tc>
        <w:tc>
          <w:tcPr>
            <w:tcW w:w="3260" w:type="dxa"/>
            <w:vMerge/>
            <w:vAlign w:val="center"/>
          </w:tcPr>
          <w:p w:rsidR="00AF3D17" w:rsidRPr="00AD1138" w:rsidRDefault="00AF3D17" w:rsidP="00857215">
            <w:pPr>
              <w:spacing w:line="580" w:lineRule="exact"/>
              <w:ind w:firstLineChars="200" w:firstLine="640"/>
              <w:rPr>
                <w:rFonts w:ascii="仿宋" w:eastAsia="仿宋" w:hAnsi="仿宋"/>
                <w:sz w:val="32"/>
                <w:szCs w:val="32"/>
              </w:rPr>
            </w:pPr>
          </w:p>
        </w:tc>
      </w:tr>
      <w:tr w:rsidR="00AF3D17" w:rsidRPr="00C7003C" w:rsidTr="00857215">
        <w:trPr>
          <w:trHeight w:val="227"/>
        </w:trPr>
        <w:tc>
          <w:tcPr>
            <w:tcW w:w="4443" w:type="dxa"/>
            <w:vAlign w:val="center"/>
          </w:tcPr>
          <w:p w:rsidR="00AF3D17" w:rsidRPr="00AD1138" w:rsidRDefault="00AF3D17" w:rsidP="00857215">
            <w:pPr>
              <w:spacing w:line="580" w:lineRule="exact"/>
              <w:ind w:firstLineChars="200" w:firstLine="640"/>
              <w:rPr>
                <w:rFonts w:ascii="仿宋" w:eastAsia="仿宋" w:hAnsi="仿宋"/>
                <w:sz w:val="32"/>
                <w:szCs w:val="32"/>
              </w:rPr>
            </w:pPr>
            <w:r w:rsidRPr="00AD1138">
              <w:rPr>
                <w:rFonts w:ascii="仿宋" w:eastAsia="仿宋" w:hAnsi="仿宋" w:hint="eastAsia"/>
                <w:sz w:val="32"/>
                <w:szCs w:val="32"/>
              </w:rPr>
              <w:t>永清县广播电视台</w:t>
            </w:r>
          </w:p>
        </w:tc>
        <w:tc>
          <w:tcPr>
            <w:tcW w:w="1858" w:type="dxa"/>
            <w:vAlign w:val="center"/>
          </w:tcPr>
          <w:p w:rsidR="00AF3D17" w:rsidRPr="00AD1138" w:rsidRDefault="00AF3D17" w:rsidP="00857215">
            <w:pPr>
              <w:spacing w:line="580" w:lineRule="exact"/>
              <w:rPr>
                <w:rFonts w:ascii="仿宋" w:eastAsia="仿宋" w:hAnsi="仿宋"/>
                <w:sz w:val="32"/>
                <w:szCs w:val="32"/>
              </w:rPr>
            </w:pPr>
            <w:r w:rsidRPr="00AD1138">
              <w:rPr>
                <w:rFonts w:ascii="仿宋" w:eastAsia="仿宋" w:hAnsi="仿宋" w:hint="eastAsia"/>
                <w:sz w:val="32"/>
                <w:szCs w:val="32"/>
              </w:rPr>
              <w:t>全额事业</w:t>
            </w:r>
          </w:p>
        </w:tc>
        <w:tc>
          <w:tcPr>
            <w:tcW w:w="2268" w:type="dxa"/>
            <w:vAlign w:val="center"/>
          </w:tcPr>
          <w:p w:rsidR="00AF3D17" w:rsidRPr="00AD1138" w:rsidRDefault="00AF3D17" w:rsidP="00857215">
            <w:pPr>
              <w:spacing w:line="580" w:lineRule="exact"/>
              <w:ind w:firstLineChars="200" w:firstLine="640"/>
              <w:rPr>
                <w:rFonts w:ascii="仿宋" w:eastAsia="仿宋" w:hAnsi="仿宋"/>
                <w:sz w:val="32"/>
                <w:szCs w:val="32"/>
              </w:rPr>
            </w:pPr>
            <w:r w:rsidRPr="00AD1138">
              <w:rPr>
                <w:rFonts w:ascii="仿宋" w:eastAsia="仿宋" w:hAnsi="仿宋" w:hint="eastAsia"/>
                <w:sz w:val="32"/>
                <w:szCs w:val="32"/>
              </w:rPr>
              <w:t>正科级</w:t>
            </w:r>
          </w:p>
        </w:tc>
        <w:tc>
          <w:tcPr>
            <w:tcW w:w="3260" w:type="dxa"/>
            <w:vAlign w:val="center"/>
          </w:tcPr>
          <w:p w:rsidR="00AF3D17" w:rsidRPr="00AD1138" w:rsidRDefault="00AF3D17" w:rsidP="00857215">
            <w:pPr>
              <w:spacing w:line="580" w:lineRule="exact"/>
              <w:rPr>
                <w:rFonts w:ascii="仿宋" w:eastAsia="仿宋" w:hAnsi="仿宋"/>
                <w:sz w:val="32"/>
                <w:szCs w:val="32"/>
              </w:rPr>
            </w:pPr>
            <w:r w:rsidRPr="00AD1138">
              <w:rPr>
                <w:rFonts w:ascii="仿宋" w:eastAsia="仿宋" w:hAnsi="仿宋" w:hint="eastAsia"/>
                <w:sz w:val="32"/>
                <w:szCs w:val="32"/>
              </w:rPr>
              <w:t>财政性资金基本保证</w:t>
            </w:r>
          </w:p>
        </w:tc>
      </w:tr>
    </w:tbl>
    <w:p w:rsidR="00AF3D17" w:rsidRDefault="00AF3D17" w:rsidP="006777FB">
      <w:pPr>
        <w:ind w:firstLine="640"/>
        <w:rPr>
          <w:rFonts w:ascii="黑体" w:eastAsia="黑体" w:hAnsi="黑体"/>
          <w:sz w:val="32"/>
          <w:szCs w:val="32"/>
        </w:rPr>
      </w:pPr>
      <w:r>
        <w:rPr>
          <w:rFonts w:ascii="黑体" w:eastAsia="黑体" w:hAnsi="黑体" w:hint="eastAsia"/>
          <w:sz w:val="32"/>
          <w:szCs w:val="32"/>
        </w:rPr>
        <w:t>二、部门预算安排的总体情况</w:t>
      </w:r>
    </w:p>
    <w:p w:rsidR="00AF3D17" w:rsidRPr="0000758A" w:rsidRDefault="00AF3D17" w:rsidP="006777FB">
      <w:pPr>
        <w:ind w:firstLine="640"/>
        <w:rPr>
          <w:rFonts w:ascii="仿宋" w:eastAsia="仿宋" w:hAnsi="仿宋"/>
          <w:sz w:val="32"/>
          <w:szCs w:val="32"/>
        </w:rPr>
      </w:pPr>
      <w:r w:rsidRPr="0000758A">
        <w:rPr>
          <w:rFonts w:ascii="仿宋" w:eastAsia="仿宋" w:hAnsi="仿宋" w:hint="eastAsia"/>
          <w:sz w:val="32"/>
          <w:szCs w:val="32"/>
        </w:rPr>
        <w:t>按照预算管理有关规定，目前我</w:t>
      </w:r>
      <w:r>
        <w:rPr>
          <w:rFonts w:ascii="仿宋" w:eastAsia="仿宋" w:hAnsi="仿宋" w:hint="eastAsia"/>
          <w:sz w:val="32"/>
          <w:szCs w:val="32"/>
        </w:rPr>
        <w:t>县</w:t>
      </w:r>
      <w:r w:rsidRPr="0000758A">
        <w:rPr>
          <w:rFonts w:ascii="仿宋" w:eastAsia="仿宋" w:hAnsi="仿宋" w:hint="eastAsia"/>
          <w:sz w:val="32"/>
          <w:szCs w:val="32"/>
        </w:rPr>
        <w:t>部门预算的编制实行综合预算制度，即全部收入和支出都反映</w:t>
      </w:r>
      <w:r w:rsidRPr="0000758A">
        <w:rPr>
          <w:rFonts w:ascii="仿宋" w:eastAsia="仿宋" w:hAnsi="仿宋" w:hint="eastAsia"/>
          <w:sz w:val="32"/>
          <w:szCs w:val="32"/>
        </w:rPr>
        <w:lastRenderedPageBreak/>
        <w:t>在预算中。</w:t>
      </w:r>
      <w:r w:rsidR="003F4B11">
        <w:rPr>
          <w:rFonts w:ascii="仿宋" w:eastAsia="仿宋" w:hAnsi="仿宋" w:hint="eastAsia"/>
          <w:sz w:val="32"/>
          <w:szCs w:val="32"/>
        </w:rPr>
        <w:t>永清县广播电视台机关及所属事业单位的收支包含在部门预算中。</w:t>
      </w:r>
    </w:p>
    <w:p w:rsidR="00AF3D17" w:rsidRPr="0000758A" w:rsidRDefault="00AF3D17" w:rsidP="006777FB">
      <w:pPr>
        <w:ind w:firstLine="640"/>
        <w:rPr>
          <w:rFonts w:ascii="楷体_GB2312" w:eastAsia="楷体_GB2312" w:hAnsi="Times New Roman"/>
          <w:b/>
          <w:sz w:val="32"/>
          <w:szCs w:val="32"/>
        </w:rPr>
      </w:pPr>
      <w:r w:rsidRPr="0000758A">
        <w:rPr>
          <w:rFonts w:ascii="楷体_GB2312" w:eastAsia="楷体_GB2312" w:hAnsi="Times New Roman"/>
          <w:b/>
          <w:sz w:val="32"/>
          <w:szCs w:val="32"/>
        </w:rPr>
        <w:t>1</w:t>
      </w:r>
      <w:r w:rsidRPr="0000758A">
        <w:rPr>
          <w:rFonts w:ascii="楷体_GB2312" w:eastAsia="楷体_GB2312" w:hAnsi="Times New Roman" w:hint="eastAsia"/>
          <w:b/>
          <w:sz w:val="32"/>
          <w:szCs w:val="32"/>
        </w:rPr>
        <w:t>、收入说明</w:t>
      </w:r>
    </w:p>
    <w:p w:rsidR="00AF3D17" w:rsidRDefault="00AF3D17" w:rsidP="006777FB">
      <w:pPr>
        <w:ind w:firstLine="640"/>
        <w:rPr>
          <w:rFonts w:ascii="仿宋" w:eastAsia="仿宋" w:hAnsi="仿宋"/>
          <w:sz w:val="32"/>
          <w:szCs w:val="32"/>
        </w:rPr>
      </w:pPr>
      <w:r>
        <w:rPr>
          <w:rFonts w:ascii="仿宋" w:eastAsia="仿宋" w:hAnsi="仿宋" w:hint="eastAsia"/>
          <w:sz w:val="32"/>
          <w:szCs w:val="32"/>
        </w:rPr>
        <w:t>反映本部门当年全部收入。</w:t>
      </w:r>
      <w:r>
        <w:rPr>
          <w:rFonts w:ascii="仿宋" w:eastAsia="仿宋" w:hAnsi="仿宋"/>
          <w:sz w:val="32"/>
          <w:szCs w:val="32"/>
        </w:rPr>
        <w:t>2019</w:t>
      </w:r>
      <w:r w:rsidRPr="0000758A">
        <w:rPr>
          <w:rFonts w:ascii="仿宋" w:eastAsia="仿宋" w:hAnsi="仿宋" w:hint="eastAsia"/>
          <w:sz w:val="32"/>
          <w:szCs w:val="32"/>
        </w:rPr>
        <w:t>年预算收入</w:t>
      </w:r>
      <w:r>
        <w:rPr>
          <w:rFonts w:ascii="仿宋" w:eastAsia="仿宋" w:hAnsi="仿宋"/>
          <w:sz w:val="32"/>
          <w:szCs w:val="32"/>
        </w:rPr>
        <w:t>1204.91</w:t>
      </w:r>
      <w:r w:rsidRPr="0000758A">
        <w:rPr>
          <w:rFonts w:ascii="仿宋" w:eastAsia="仿宋" w:hAnsi="仿宋" w:hint="eastAsia"/>
          <w:sz w:val="32"/>
          <w:szCs w:val="32"/>
        </w:rPr>
        <w:t>万元，</w:t>
      </w:r>
      <w:r w:rsidRPr="00EE7B44">
        <w:rPr>
          <w:rFonts w:ascii="仿宋" w:eastAsia="仿宋" w:hAnsi="仿宋" w:hint="eastAsia"/>
          <w:sz w:val="32"/>
          <w:szCs w:val="32"/>
        </w:rPr>
        <w:t>其中：一般公共预算收入</w:t>
      </w:r>
      <w:r>
        <w:rPr>
          <w:rFonts w:ascii="仿宋" w:eastAsia="仿宋" w:hAnsi="仿宋"/>
          <w:sz w:val="32"/>
          <w:szCs w:val="32"/>
        </w:rPr>
        <w:t>1204.91</w:t>
      </w:r>
      <w:r w:rsidRPr="00EE7B44">
        <w:rPr>
          <w:rFonts w:ascii="仿宋" w:eastAsia="仿宋" w:hAnsi="仿宋" w:hint="eastAsia"/>
          <w:sz w:val="32"/>
          <w:szCs w:val="32"/>
        </w:rPr>
        <w:t>万元</w:t>
      </w:r>
      <w:r>
        <w:rPr>
          <w:rFonts w:ascii="仿宋_GB2312" w:eastAsia="仿宋_GB2312" w:hAnsi="仿宋" w:hint="eastAsia"/>
          <w:sz w:val="32"/>
          <w:szCs w:val="32"/>
        </w:rPr>
        <w:t>，</w:t>
      </w:r>
      <w:r w:rsidRPr="00551136">
        <w:rPr>
          <w:rFonts w:ascii="仿宋" w:eastAsia="仿宋" w:hAnsi="仿宋" w:hint="eastAsia"/>
          <w:sz w:val="32"/>
          <w:szCs w:val="32"/>
        </w:rPr>
        <w:t>基金预算收入</w:t>
      </w:r>
      <w:r w:rsidRPr="00551136">
        <w:rPr>
          <w:rFonts w:ascii="仿宋" w:eastAsia="仿宋" w:hAnsi="仿宋"/>
          <w:sz w:val="32"/>
          <w:szCs w:val="32"/>
        </w:rPr>
        <w:t>0</w:t>
      </w:r>
      <w:r w:rsidRPr="00551136">
        <w:rPr>
          <w:rFonts w:ascii="仿宋" w:eastAsia="仿宋" w:hAnsi="仿宋" w:hint="eastAsia"/>
          <w:sz w:val="32"/>
          <w:szCs w:val="32"/>
        </w:rPr>
        <w:t>万元</w:t>
      </w:r>
      <w:r>
        <w:rPr>
          <w:rFonts w:ascii="仿宋_GB2312" w:eastAsia="仿宋_GB2312" w:hAnsi="仿宋" w:hint="eastAsia"/>
          <w:sz w:val="32"/>
          <w:szCs w:val="32"/>
        </w:rPr>
        <w:t>，</w:t>
      </w:r>
      <w:r>
        <w:rPr>
          <w:rFonts w:ascii="仿宋" w:eastAsia="仿宋" w:hAnsi="仿宋" w:hint="eastAsia"/>
          <w:sz w:val="32"/>
          <w:szCs w:val="32"/>
        </w:rPr>
        <w:t>财政专户核拨</w:t>
      </w:r>
      <w:r w:rsidRPr="00E8607C">
        <w:rPr>
          <w:rFonts w:ascii="仿宋" w:eastAsia="仿宋" w:hAnsi="仿宋" w:hint="eastAsia"/>
          <w:sz w:val="32"/>
          <w:szCs w:val="32"/>
        </w:rPr>
        <w:t>收入</w:t>
      </w:r>
      <w:r w:rsidRPr="00E8607C">
        <w:rPr>
          <w:rFonts w:ascii="仿宋" w:eastAsia="仿宋" w:hAnsi="仿宋"/>
          <w:sz w:val="32"/>
          <w:szCs w:val="32"/>
        </w:rPr>
        <w:t>0</w:t>
      </w:r>
      <w:r w:rsidRPr="00E8607C">
        <w:rPr>
          <w:rFonts w:ascii="仿宋" w:eastAsia="仿宋" w:hAnsi="仿宋" w:hint="eastAsia"/>
          <w:sz w:val="32"/>
          <w:szCs w:val="32"/>
        </w:rPr>
        <w:t>万元，其他</w:t>
      </w:r>
      <w:r>
        <w:rPr>
          <w:rFonts w:ascii="仿宋" w:eastAsia="仿宋" w:hAnsi="仿宋" w:hint="eastAsia"/>
          <w:sz w:val="32"/>
          <w:szCs w:val="32"/>
        </w:rPr>
        <w:t>来源</w:t>
      </w:r>
      <w:r w:rsidRPr="00E8607C">
        <w:rPr>
          <w:rFonts w:ascii="仿宋" w:eastAsia="仿宋" w:hAnsi="仿宋" w:hint="eastAsia"/>
          <w:sz w:val="32"/>
          <w:szCs w:val="32"/>
        </w:rPr>
        <w:t>收入</w:t>
      </w:r>
      <w:r w:rsidRPr="00E8607C">
        <w:rPr>
          <w:rFonts w:ascii="仿宋" w:eastAsia="仿宋" w:hAnsi="仿宋"/>
          <w:sz w:val="32"/>
          <w:szCs w:val="32"/>
        </w:rPr>
        <w:t>0</w:t>
      </w:r>
      <w:r w:rsidRPr="00E8607C">
        <w:rPr>
          <w:rFonts w:ascii="仿宋" w:eastAsia="仿宋" w:hAnsi="仿宋" w:hint="eastAsia"/>
          <w:sz w:val="32"/>
          <w:szCs w:val="32"/>
        </w:rPr>
        <w:t>万元。</w:t>
      </w:r>
    </w:p>
    <w:p w:rsidR="00AF3D17" w:rsidRPr="0014319E" w:rsidRDefault="00AF3D17" w:rsidP="006777FB">
      <w:pPr>
        <w:ind w:firstLine="640"/>
        <w:rPr>
          <w:rFonts w:ascii="楷体_GB2312" w:eastAsia="楷体_GB2312" w:hAnsi="Times New Roman"/>
          <w:b/>
          <w:sz w:val="32"/>
          <w:szCs w:val="32"/>
        </w:rPr>
      </w:pPr>
      <w:bookmarkStart w:id="0" w:name="_GoBack"/>
      <w:r w:rsidRPr="0014319E">
        <w:rPr>
          <w:rFonts w:ascii="楷体_GB2312" w:eastAsia="楷体_GB2312" w:hAnsi="Times New Roman"/>
          <w:b/>
          <w:sz w:val="32"/>
          <w:szCs w:val="32"/>
        </w:rPr>
        <w:t>2</w:t>
      </w:r>
      <w:r w:rsidRPr="0014319E">
        <w:rPr>
          <w:rFonts w:ascii="楷体_GB2312" w:eastAsia="楷体_GB2312" w:hAnsi="Times New Roman" w:hint="eastAsia"/>
          <w:b/>
          <w:sz w:val="32"/>
          <w:szCs w:val="32"/>
        </w:rPr>
        <w:t>、支出说明</w:t>
      </w:r>
    </w:p>
    <w:bookmarkEnd w:id="0"/>
    <w:p w:rsidR="00AF3D17" w:rsidRPr="00EE7B44" w:rsidRDefault="00AF3D17" w:rsidP="006777FB">
      <w:pPr>
        <w:ind w:firstLineChars="200" w:firstLine="640"/>
        <w:rPr>
          <w:rFonts w:ascii="仿宋" w:eastAsia="仿宋" w:hAnsi="仿宋"/>
          <w:sz w:val="32"/>
          <w:szCs w:val="32"/>
        </w:rPr>
      </w:pPr>
      <w:r w:rsidRPr="009E7DD2">
        <w:rPr>
          <w:rFonts w:ascii="仿宋" w:eastAsia="仿宋" w:hAnsi="仿宋" w:hint="eastAsia"/>
          <w:sz w:val="32"/>
          <w:szCs w:val="32"/>
        </w:rPr>
        <w:t>收支预算总表支出栏、基</w:t>
      </w:r>
      <w:r>
        <w:rPr>
          <w:rFonts w:ascii="仿宋" w:eastAsia="仿宋" w:hAnsi="仿宋" w:hint="eastAsia"/>
          <w:sz w:val="32"/>
          <w:szCs w:val="32"/>
        </w:rPr>
        <w:t>本支出表、项目支出表按经济分类和支出功能分类科目编制，反映永清县广播电视台</w:t>
      </w:r>
      <w:r w:rsidRPr="009E7DD2">
        <w:rPr>
          <w:rFonts w:ascii="仿宋" w:eastAsia="仿宋" w:hAnsi="仿宋" w:hint="eastAsia"/>
          <w:sz w:val="32"/>
          <w:szCs w:val="32"/>
        </w:rPr>
        <w:t>年度部门预算中支出预算的总体情况。</w:t>
      </w:r>
      <w:r>
        <w:rPr>
          <w:rFonts w:ascii="仿宋" w:eastAsia="仿宋" w:hAnsi="仿宋"/>
          <w:sz w:val="32"/>
          <w:szCs w:val="32"/>
        </w:rPr>
        <w:t>2019</w:t>
      </w:r>
      <w:r w:rsidRPr="00EE7B44">
        <w:rPr>
          <w:rFonts w:ascii="仿宋" w:eastAsia="仿宋" w:hAnsi="仿宋" w:hint="eastAsia"/>
          <w:sz w:val="32"/>
          <w:szCs w:val="32"/>
        </w:rPr>
        <w:t>年支出预算</w:t>
      </w:r>
      <w:r>
        <w:rPr>
          <w:rFonts w:ascii="仿宋" w:eastAsia="仿宋" w:hAnsi="仿宋"/>
          <w:sz w:val="32"/>
          <w:szCs w:val="32"/>
        </w:rPr>
        <w:t>1204.91</w:t>
      </w:r>
      <w:r w:rsidRPr="00EE7B44">
        <w:rPr>
          <w:rFonts w:ascii="仿宋" w:eastAsia="仿宋" w:hAnsi="仿宋" w:hint="eastAsia"/>
          <w:sz w:val="32"/>
          <w:szCs w:val="32"/>
        </w:rPr>
        <w:t>万元，其中基本支出</w:t>
      </w:r>
      <w:r>
        <w:rPr>
          <w:rFonts w:ascii="仿宋" w:eastAsia="仿宋" w:hAnsi="仿宋"/>
          <w:sz w:val="32"/>
          <w:szCs w:val="32"/>
        </w:rPr>
        <w:t>1057.91</w:t>
      </w:r>
      <w:r w:rsidRPr="00EE7B44">
        <w:rPr>
          <w:rFonts w:ascii="仿宋" w:eastAsia="仿宋" w:hAnsi="仿宋" w:hint="eastAsia"/>
          <w:sz w:val="32"/>
          <w:szCs w:val="32"/>
        </w:rPr>
        <w:t>万元，包括人员经费</w:t>
      </w:r>
      <w:r>
        <w:rPr>
          <w:rFonts w:ascii="仿宋" w:eastAsia="仿宋" w:hAnsi="仿宋"/>
          <w:sz w:val="32"/>
          <w:szCs w:val="32"/>
        </w:rPr>
        <w:t>1022.53</w:t>
      </w:r>
      <w:r>
        <w:rPr>
          <w:rFonts w:ascii="仿宋" w:eastAsia="仿宋" w:hAnsi="仿宋" w:hint="eastAsia"/>
          <w:sz w:val="32"/>
          <w:szCs w:val="32"/>
        </w:rPr>
        <w:t>万元</w:t>
      </w:r>
      <w:r w:rsidRPr="00EE7B44">
        <w:rPr>
          <w:rFonts w:ascii="仿宋" w:eastAsia="仿宋" w:hAnsi="仿宋" w:hint="eastAsia"/>
          <w:sz w:val="32"/>
          <w:szCs w:val="32"/>
        </w:rPr>
        <w:t>和日常公用经费</w:t>
      </w:r>
      <w:r>
        <w:rPr>
          <w:rFonts w:ascii="仿宋" w:eastAsia="仿宋" w:hAnsi="仿宋"/>
          <w:sz w:val="32"/>
          <w:szCs w:val="32"/>
        </w:rPr>
        <w:t>35.38</w:t>
      </w:r>
      <w:r>
        <w:rPr>
          <w:rFonts w:ascii="仿宋" w:eastAsia="仿宋" w:hAnsi="仿宋" w:hint="eastAsia"/>
          <w:sz w:val="32"/>
          <w:szCs w:val="32"/>
        </w:rPr>
        <w:t>万元</w:t>
      </w:r>
      <w:r w:rsidRPr="00EE7B44">
        <w:rPr>
          <w:rFonts w:ascii="仿宋" w:eastAsia="仿宋" w:hAnsi="仿宋" w:hint="eastAsia"/>
          <w:sz w:val="32"/>
          <w:szCs w:val="32"/>
        </w:rPr>
        <w:t>；项目支出</w:t>
      </w:r>
      <w:r>
        <w:rPr>
          <w:rFonts w:ascii="仿宋" w:eastAsia="仿宋" w:hAnsi="仿宋"/>
          <w:sz w:val="32"/>
          <w:szCs w:val="32"/>
        </w:rPr>
        <w:t>147</w:t>
      </w:r>
      <w:r w:rsidRPr="00EE7B44">
        <w:rPr>
          <w:rFonts w:ascii="仿宋" w:eastAsia="仿宋" w:hAnsi="仿宋" w:hint="eastAsia"/>
          <w:sz w:val="32"/>
          <w:szCs w:val="32"/>
        </w:rPr>
        <w:t>万元，</w:t>
      </w:r>
      <w:r>
        <w:rPr>
          <w:rFonts w:ascii="仿宋" w:eastAsia="仿宋" w:hAnsi="仿宋" w:hint="eastAsia"/>
          <w:sz w:val="32"/>
          <w:szCs w:val="32"/>
        </w:rPr>
        <w:t>包括本级支出</w:t>
      </w:r>
      <w:r>
        <w:rPr>
          <w:rFonts w:ascii="仿宋" w:eastAsia="仿宋" w:hAnsi="仿宋"/>
          <w:sz w:val="32"/>
          <w:szCs w:val="32"/>
        </w:rPr>
        <w:t>147</w:t>
      </w:r>
      <w:r>
        <w:rPr>
          <w:rFonts w:ascii="仿宋" w:eastAsia="仿宋" w:hAnsi="仿宋" w:hint="eastAsia"/>
          <w:sz w:val="32"/>
          <w:szCs w:val="32"/>
        </w:rPr>
        <w:t>万元，</w:t>
      </w:r>
      <w:r w:rsidRPr="00EE7B44">
        <w:rPr>
          <w:rFonts w:ascii="仿宋" w:eastAsia="仿宋" w:hAnsi="仿宋" w:hint="eastAsia"/>
          <w:sz w:val="32"/>
          <w:szCs w:val="32"/>
        </w:rPr>
        <w:t>主要为</w:t>
      </w:r>
      <w:r>
        <w:rPr>
          <w:rFonts w:ascii="仿宋" w:eastAsia="仿宋" w:hAnsi="仿宋" w:hint="eastAsia"/>
          <w:sz w:val="32"/>
          <w:szCs w:val="32"/>
        </w:rPr>
        <w:t>广播电视栏目保障费、电视栏目制作费、税金及附加费、影视资料购置经费、廊坊电视台《聚焦永清》栏目宣传专项经费、“八一“慰问金专项经费、智慧永清</w:t>
      </w:r>
      <w:r>
        <w:rPr>
          <w:rFonts w:ascii="仿宋" w:eastAsia="仿宋" w:hAnsi="仿宋"/>
          <w:sz w:val="32"/>
          <w:szCs w:val="32"/>
        </w:rPr>
        <w:t>APP</w:t>
      </w:r>
      <w:r>
        <w:rPr>
          <w:rFonts w:ascii="仿宋" w:eastAsia="仿宋" w:hAnsi="仿宋" w:hint="eastAsia"/>
          <w:sz w:val="32"/>
          <w:szCs w:val="32"/>
        </w:rPr>
        <w:t>运行费</w:t>
      </w:r>
      <w:r w:rsidRPr="00EE7B44">
        <w:rPr>
          <w:rFonts w:ascii="仿宋" w:eastAsia="仿宋" w:hAnsi="仿宋" w:hint="eastAsia"/>
          <w:sz w:val="32"/>
          <w:szCs w:val="32"/>
        </w:rPr>
        <w:t>等。</w:t>
      </w:r>
    </w:p>
    <w:p w:rsidR="00AF3D17" w:rsidRPr="0000758A" w:rsidRDefault="00AF3D17" w:rsidP="006777FB">
      <w:pPr>
        <w:ind w:firstLine="640"/>
        <w:rPr>
          <w:rFonts w:ascii="楷体_GB2312" w:eastAsia="楷体_GB2312" w:hAnsi="Times New Roman"/>
          <w:b/>
          <w:sz w:val="32"/>
          <w:szCs w:val="32"/>
        </w:rPr>
      </w:pPr>
      <w:r w:rsidRPr="0000758A">
        <w:rPr>
          <w:rFonts w:ascii="楷体_GB2312" w:eastAsia="楷体_GB2312" w:hAnsi="Times New Roman"/>
          <w:b/>
          <w:sz w:val="32"/>
          <w:szCs w:val="32"/>
        </w:rPr>
        <w:t>3</w:t>
      </w:r>
      <w:r w:rsidRPr="0000758A">
        <w:rPr>
          <w:rFonts w:ascii="楷体_GB2312" w:eastAsia="楷体_GB2312" w:hAnsi="Times New Roman" w:hint="eastAsia"/>
          <w:b/>
          <w:sz w:val="32"/>
          <w:szCs w:val="32"/>
        </w:rPr>
        <w:t>、比上年增减情况</w:t>
      </w:r>
    </w:p>
    <w:p w:rsidR="00AF3D17" w:rsidRPr="003D14FC" w:rsidRDefault="00AF3D17" w:rsidP="006777FB">
      <w:pPr>
        <w:autoSpaceDE w:val="0"/>
        <w:autoSpaceDN w:val="0"/>
        <w:adjustRightInd w:val="0"/>
        <w:ind w:firstLineChars="200" w:firstLine="640"/>
        <w:jc w:val="left"/>
        <w:rPr>
          <w:rFonts w:ascii="仿宋" w:eastAsia="仿宋" w:hAnsi="仿宋"/>
          <w:sz w:val="32"/>
          <w:szCs w:val="32"/>
        </w:rPr>
      </w:pPr>
      <w:r>
        <w:rPr>
          <w:rFonts w:ascii="仿宋" w:eastAsia="仿宋" w:hAnsi="仿宋"/>
          <w:sz w:val="32"/>
          <w:szCs w:val="32"/>
        </w:rPr>
        <w:t>2019</w:t>
      </w:r>
      <w:r w:rsidRPr="003D14FC">
        <w:rPr>
          <w:rFonts w:ascii="仿宋" w:eastAsia="仿宋" w:hAnsi="仿宋" w:hint="eastAsia"/>
          <w:sz w:val="32"/>
          <w:szCs w:val="32"/>
        </w:rPr>
        <w:t>年预算收支安排</w:t>
      </w:r>
      <w:r>
        <w:rPr>
          <w:rFonts w:ascii="仿宋" w:eastAsia="仿宋" w:hAnsi="仿宋"/>
          <w:sz w:val="32"/>
          <w:szCs w:val="32"/>
        </w:rPr>
        <w:t>1204.91</w:t>
      </w:r>
      <w:r w:rsidRPr="003D14FC">
        <w:rPr>
          <w:rFonts w:ascii="仿宋" w:eastAsia="仿宋" w:hAnsi="仿宋" w:hint="eastAsia"/>
          <w:sz w:val="32"/>
          <w:szCs w:val="32"/>
        </w:rPr>
        <w:t>万元，较</w:t>
      </w:r>
      <w:r>
        <w:rPr>
          <w:rFonts w:ascii="仿宋" w:eastAsia="仿宋" w:hAnsi="仿宋"/>
          <w:sz w:val="32"/>
          <w:szCs w:val="32"/>
        </w:rPr>
        <w:t>2018</w:t>
      </w:r>
      <w:r w:rsidRPr="003D14FC">
        <w:rPr>
          <w:rFonts w:ascii="仿宋" w:eastAsia="仿宋" w:hAnsi="仿宋" w:hint="eastAsia"/>
          <w:sz w:val="32"/>
          <w:szCs w:val="32"/>
        </w:rPr>
        <w:t>年预算</w:t>
      </w:r>
      <w:r>
        <w:rPr>
          <w:rFonts w:ascii="仿宋" w:eastAsia="仿宋" w:hAnsi="仿宋" w:hint="eastAsia"/>
          <w:sz w:val="32"/>
          <w:szCs w:val="32"/>
        </w:rPr>
        <w:t>减少</w:t>
      </w:r>
      <w:r>
        <w:rPr>
          <w:rFonts w:ascii="仿宋" w:eastAsia="仿宋" w:hAnsi="仿宋"/>
          <w:sz w:val="32"/>
          <w:szCs w:val="32"/>
        </w:rPr>
        <w:t>194.88</w:t>
      </w:r>
      <w:r w:rsidRPr="003D14FC">
        <w:rPr>
          <w:rFonts w:ascii="仿宋" w:eastAsia="仿宋" w:hAnsi="仿宋" w:hint="eastAsia"/>
          <w:sz w:val="32"/>
          <w:szCs w:val="32"/>
        </w:rPr>
        <w:t>万元，其中：基本支出</w:t>
      </w:r>
      <w:r w:rsidRPr="00AD1138">
        <w:rPr>
          <w:rFonts w:ascii="仿宋" w:eastAsia="仿宋" w:hAnsi="仿宋" w:hint="eastAsia"/>
          <w:sz w:val="32"/>
          <w:szCs w:val="32"/>
        </w:rPr>
        <w:t>增加</w:t>
      </w:r>
      <w:r>
        <w:rPr>
          <w:rFonts w:ascii="仿宋" w:eastAsia="仿宋" w:hAnsi="仿宋"/>
          <w:sz w:val="32"/>
          <w:szCs w:val="32"/>
        </w:rPr>
        <w:t>1.88</w:t>
      </w:r>
      <w:r w:rsidRPr="003D14FC">
        <w:rPr>
          <w:rFonts w:ascii="仿宋" w:eastAsia="仿宋" w:hAnsi="仿宋" w:hint="eastAsia"/>
          <w:sz w:val="32"/>
          <w:szCs w:val="32"/>
        </w:rPr>
        <w:t>万元，主要为</w:t>
      </w:r>
      <w:r w:rsidRPr="00AD1138">
        <w:rPr>
          <w:rFonts w:ascii="仿宋" w:eastAsia="仿宋" w:hAnsi="仿宋" w:hint="eastAsia"/>
          <w:sz w:val="32"/>
          <w:szCs w:val="32"/>
        </w:rPr>
        <w:t>增加</w:t>
      </w:r>
      <w:r>
        <w:rPr>
          <w:rFonts w:ascii="仿宋" w:eastAsia="仿宋" w:hAnsi="仿宋" w:hint="eastAsia"/>
          <w:sz w:val="32"/>
          <w:szCs w:val="32"/>
        </w:rPr>
        <w:t>编外人员工资、社会保障缴费等</w:t>
      </w:r>
      <w:r w:rsidRPr="003D14FC">
        <w:rPr>
          <w:rFonts w:ascii="仿宋" w:eastAsia="仿宋" w:hAnsi="仿宋" w:hint="eastAsia"/>
          <w:sz w:val="32"/>
          <w:szCs w:val="32"/>
        </w:rPr>
        <w:t>经费支出；项目支出</w:t>
      </w:r>
      <w:r>
        <w:rPr>
          <w:rFonts w:ascii="仿宋" w:eastAsia="仿宋" w:hAnsi="仿宋" w:hint="eastAsia"/>
          <w:sz w:val="32"/>
          <w:szCs w:val="32"/>
        </w:rPr>
        <w:t>减少</w:t>
      </w:r>
      <w:r>
        <w:rPr>
          <w:rFonts w:ascii="仿宋" w:eastAsia="仿宋" w:hAnsi="仿宋"/>
          <w:sz w:val="32"/>
          <w:szCs w:val="32"/>
        </w:rPr>
        <w:t>193</w:t>
      </w:r>
      <w:r>
        <w:rPr>
          <w:rFonts w:ascii="仿宋" w:eastAsia="仿宋" w:hAnsi="仿宋" w:hint="eastAsia"/>
          <w:sz w:val="32"/>
          <w:szCs w:val="32"/>
        </w:rPr>
        <w:t>万元，主要为《核雕》、</w:t>
      </w:r>
      <w:r>
        <w:rPr>
          <w:rFonts w:ascii="仿宋" w:eastAsia="仿宋" w:hAnsi="仿宋" w:hint="eastAsia"/>
          <w:sz w:val="32"/>
          <w:szCs w:val="32"/>
        </w:rPr>
        <w:lastRenderedPageBreak/>
        <w:t>《创城》专题片的拍摄制作项目、电视节目全高清替代工程等</w:t>
      </w:r>
      <w:r w:rsidRPr="003D14FC">
        <w:rPr>
          <w:rFonts w:ascii="仿宋" w:eastAsia="仿宋" w:hAnsi="仿宋" w:hint="eastAsia"/>
          <w:sz w:val="32"/>
          <w:szCs w:val="32"/>
        </w:rPr>
        <w:t>项目支出。</w:t>
      </w:r>
    </w:p>
    <w:p w:rsidR="00AF3D17" w:rsidRDefault="00AF3D17" w:rsidP="006777FB">
      <w:pPr>
        <w:autoSpaceDE w:val="0"/>
        <w:autoSpaceDN w:val="0"/>
        <w:adjustRightInd w:val="0"/>
        <w:ind w:left="198" w:firstLineChars="200" w:firstLine="640"/>
        <w:jc w:val="left"/>
        <w:rPr>
          <w:rFonts w:ascii="黑体" w:eastAsia="黑体" w:hAnsi="黑体"/>
          <w:sz w:val="32"/>
          <w:szCs w:val="32"/>
        </w:rPr>
      </w:pPr>
      <w:r w:rsidRPr="008E4261">
        <w:rPr>
          <w:rFonts w:ascii="黑体" w:eastAsia="黑体" w:hAnsi="黑体" w:hint="eastAsia"/>
          <w:sz w:val="32"/>
          <w:szCs w:val="32"/>
        </w:rPr>
        <w:t>三、机关运行经费安排情况</w:t>
      </w:r>
    </w:p>
    <w:p w:rsidR="00AF3D17" w:rsidRPr="0000758A" w:rsidRDefault="00AF3D17" w:rsidP="006777FB">
      <w:pPr>
        <w:autoSpaceDE w:val="0"/>
        <w:autoSpaceDN w:val="0"/>
        <w:adjustRightInd w:val="0"/>
        <w:ind w:left="198" w:firstLineChars="200" w:firstLine="640"/>
        <w:jc w:val="left"/>
        <w:rPr>
          <w:rFonts w:ascii="仿宋" w:eastAsia="仿宋" w:hAnsi="仿宋"/>
          <w:sz w:val="32"/>
          <w:szCs w:val="32"/>
        </w:rPr>
      </w:pPr>
      <w:r>
        <w:rPr>
          <w:rFonts w:ascii="仿宋" w:eastAsia="仿宋" w:hAnsi="仿宋"/>
          <w:sz w:val="32"/>
          <w:szCs w:val="32"/>
        </w:rPr>
        <w:t>2019</w:t>
      </w:r>
      <w:r>
        <w:rPr>
          <w:rFonts w:ascii="仿宋" w:eastAsia="仿宋" w:hAnsi="仿宋" w:hint="eastAsia"/>
          <w:sz w:val="32"/>
          <w:szCs w:val="32"/>
        </w:rPr>
        <w:t>年，我部门</w:t>
      </w:r>
      <w:r w:rsidRPr="0000758A">
        <w:rPr>
          <w:rFonts w:ascii="仿宋" w:eastAsia="仿宋" w:hAnsi="仿宋" w:hint="eastAsia"/>
          <w:sz w:val="32"/>
          <w:szCs w:val="32"/>
        </w:rPr>
        <w:t>机关运行经费共计安排</w:t>
      </w:r>
      <w:r>
        <w:rPr>
          <w:rFonts w:ascii="仿宋" w:eastAsia="仿宋" w:hAnsi="仿宋"/>
          <w:sz w:val="32"/>
          <w:szCs w:val="32"/>
        </w:rPr>
        <w:t>35.38</w:t>
      </w:r>
      <w:r w:rsidRPr="0000758A">
        <w:rPr>
          <w:rFonts w:ascii="仿宋" w:eastAsia="仿宋" w:hAnsi="仿宋" w:hint="eastAsia"/>
          <w:sz w:val="32"/>
          <w:szCs w:val="32"/>
        </w:rPr>
        <w:t>万元，主要用于</w:t>
      </w:r>
      <w:r>
        <w:rPr>
          <w:rFonts w:ascii="仿宋" w:eastAsia="仿宋" w:hAnsi="仿宋" w:hint="eastAsia"/>
          <w:sz w:val="32"/>
          <w:szCs w:val="32"/>
        </w:rPr>
        <w:t>我部门的</w:t>
      </w:r>
      <w:r w:rsidRPr="0000758A">
        <w:rPr>
          <w:rFonts w:ascii="仿宋" w:eastAsia="仿宋" w:hAnsi="仿宋" w:hint="eastAsia"/>
          <w:sz w:val="32"/>
          <w:szCs w:val="32"/>
        </w:rPr>
        <w:t>办公区的日常维修、办公用房水电费、办公用房取暖费、办公用房物业管理费等日常运行支出。</w:t>
      </w:r>
    </w:p>
    <w:p w:rsidR="00AF3D17" w:rsidRDefault="00AF3D17" w:rsidP="006777FB">
      <w:pPr>
        <w:autoSpaceDE w:val="0"/>
        <w:autoSpaceDN w:val="0"/>
        <w:adjustRightInd w:val="0"/>
        <w:ind w:left="198" w:firstLineChars="200" w:firstLine="640"/>
        <w:jc w:val="left"/>
        <w:rPr>
          <w:rFonts w:ascii="黑体" w:eastAsia="黑体" w:hAnsi="黑体"/>
          <w:sz w:val="32"/>
          <w:szCs w:val="32"/>
        </w:rPr>
      </w:pPr>
      <w:r w:rsidRPr="008E4261">
        <w:rPr>
          <w:rFonts w:ascii="黑体" w:eastAsia="黑体" w:hAnsi="黑体" w:hint="eastAsia"/>
          <w:sz w:val="32"/>
          <w:szCs w:val="32"/>
        </w:rPr>
        <w:t>四、财政拨款“三公”经费预算情况</w:t>
      </w:r>
      <w:r>
        <w:rPr>
          <w:rFonts w:ascii="黑体" w:eastAsia="黑体" w:hAnsi="黑体" w:hint="eastAsia"/>
          <w:sz w:val="32"/>
          <w:szCs w:val="32"/>
        </w:rPr>
        <w:t>及增减变化原因</w:t>
      </w:r>
    </w:p>
    <w:p w:rsidR="00AF3D17" w:rsidRPr="003859A8" w:rsidRDefault="00AF3D17" w:rsidP="006777FB">
      <w:pPr>
        <w:autoSpaceDE w:val="0"/>
        <w:autoSpaceDN w:val="0"/>
        <w:adjustRightInd w:val="0"/>
        <w:ind w:left="198" w:firstLineChars="200" w:firstLine="640"/>
        <w:jc w:val="left"/>
        <w:rPr>
          <w:rFonts w:ascii="仿宋" w:eastAsia="仿宋" w:hAnsi="仿宋"/>
          <w:sz w:val="32"/>
          <w:szCs w:val="32"/>
          <w:highlight w:val="red"/>
        </w:rPr>
      </w:pPr>
      <w:r>
        <w:rPr>
          <w:rFonts w:ascii="仿宋" w:eastAsia="仿宋" w:hAnsi="仿宋"/>
          <w:sz w:val="32"/>
          <w:szCs w:val="32"/>
        </w:rPr>
        <w:t>2019</w:t>
      </w:r>
      <w:r w:rsidRPr="0000758A">
        <w:rPr>
          <w:rFonts w:ascii="仿宋" w:eastAsia="仿宋" w:hAnsi="仿宋" w:hint="eastAsia"/>
          <w:sz w:val="32"/>
          <w:szCs w:val="32"/>
        </w:rPr>
        <w:t>年，我</w:t>
      </w:r>
      <w:r>
        <w:rPr>
          <w:rFonts w:ascii="仿宋" w:eastAsia="仿宋" w:hAnsi="仿宋" w:hint="eastAsia"/>
          <w:sz w:val="32"/>
          <w:szCs w:val="32"/>
        </w:rPr>
        <w:t>部门财政拨款</w:t>
      </w:r>
      <w:r w:rsidRPr="0000758A">
        <w:rPr>
          <w:rFonts w:ascii="仿宋" w:eastAsia="仿宋" w:hAnsi="仿宋" w:hint="eastAsia"/>
          <w:sz w:val="32"/>
          <w:szCs w:val="32"/>
        </w:rPr>
        <w:t>“三公”经费预算安排</w:t>
      </w:r>
      <w:r>
        <w:rPr>
          <w:rFonts w:ascii="仿宋" w:eastAsia="仿宋" w:hAnsi="仿宋"/>
          <w:sz w:val="32"/>
          <w:szCs w:val="32"/>
        </w:rPr>
        <w:t>2.82</w:t>
      </w:r>
      <w:r>
        <w:rPr>
          <w:rFonts w:ascii="仿宋" w:eastAsia="仿宋" w:hAnsi="仿宋" w:hint="eastAsia"/>
          <w:sz w:val="32"/>
          <w:szCs w:val="32"/>
        </w:rPr>
        <w:t>万元。</w:t>
      </w:r>
      <w:r w:rsidRPr="009E7DD2">
        <w:rPr>
          <w:rFonts w:ascii="仿宋" w:eastAsia="仿宋" w:hAnsi="仿宋" w:hint="eastAsia"/>
          <w:sz w:val="32"/>
          <w:szCs w:val="32"/>
        </w:rPr>
        <w:t>其中</w:t>
      </w:r>
      <w:r>
        <w:rPr>
          <w:rFonts w:ascii="仿宋" w:eastAsia="仿宋" w:hAnsi="仿宋" w:hint="eastAsia"/>
          <w:sz w:val="32"/>
          <w:szCs w:val="32"/>
        </w:rPr>
        <w:t>，</w:t>
      </w:r>
      <w:r w:rsidRPr="009E7DD2">
        <w:rPr>
          <w:rFonts w:ascii="仿宋" w:eastAsia="仿宋" w:hAnsi="仿宋" w:hint="eastAsia"/>
          <w:sz w:val="32"/>
          <w:szCs w:val="32"/>
        </w:rPr>
        <w:t>因公出国（境）费</w:t>
      </w:r>
      <w:r>
        <w:rPr>
          <w:rFonts w:ascii="仿宋" w:eastAsia="仿宋" w:hAnsi="仿宋"/>
          <w:sz w:val="32"/>
          <w:szCs w:val="32"/>
        </w:rPr>
        <w:t>0</w:t>
      </w:r>
      <w:r w:rsidRPr="009E7DD2">
        <w:rPr>
          <w:rFonts w:ascii="仿宋" w:eastAsia="仿宋" w:hAnsi="仿宋" w:hint="eastAsia"/>
          <w:sz w:val="32"/>
          <w:szCs w:val="32"/>
        </w:rPr>
        <w:t>万元；</w:t>
      </w:r>
      <w:r w:rsidRPr="0000758A">
        <w:rPr>
          <w:rFonts w:ascii="仿宋" w:eastAsia="仿宋" w:hAnsi="仿宋" w:hint="eastAsia"/>
          <w:sz w:val="32"/>
          <w:szCs w:val="32"/>
        </w:rPr>
        <w:t>公务用车购置及运维费</w:t>
      </w:r>
      <w:r>
        <w:rPr>
          <w:rFonts w:ascii="仿宋" w:eastAsia="仿宋" w:hAnsi="仿宋"/>
          <w:sz w:val="32"/>
          <w:szCs w:val="32"/>
        </w:rPr>
        <w:t>2.6</w:t>
      </w:r>
      <w:r w:rsidRPr="0000758A">
        <w:rPr>
          <w:rFonts w:ascii="仿宋" w:eastAsia="仿宋" w:hAnsi="仿宋" w:hint="eastAsia"/>
          <w:sz w:val="32"/>
          <w:szCs w:val="32"/>
        </w:rPr>
        <w:t>万元（其中：</w:t>
      </w:r>
      <w:r>
        <w:rPr>
          <w:rFonts w:ascii="仿宋" w:eastAsia="仿宋" w:hAnsi="仿宋" w:hint="eastAsia"/>
          <w:sz w:val="32"/>
          <w:szCs w:val="32"/>
        </w:rPr>
        <w:t>公务用车购置费为</w:t>
      </w:r>
      <w:r>
        <w:rPr>
          <w:rFonts w:ascii="仿宋" w:eastAsia="仿宋" w:hAnsi="仿宋"/>
          <w:sz w:val="32"/>
          <w:szCs w:val="32"/>
        </w:rPr>
        <w:t>0</w:t>
      </w:r>
      <w:r>
        <w:rPr>
          <w:rFonts w:ascii="仿宋" w:eastAsia="仿宋" w:hAnsi="仿宋" w:hint="eastAsia"/>
          <w:sz w:val="32"/>
          <w:szCs w:val="32"/>
        </w:rPr>
        <w:t>万元，公务用车运维</w:t>
      </w:r>
      <w:r w:rsidRPr="0000758A">
        <w:rPr>
          <w:rFonts w:ascii="仿宋" w:eastAsia="仿宋" w:hAnsi="仿宋" w:hint="eastAsia"/>
          <w:sz w:val="32"/>
          <w:szCs w:val="32"/>
        </w:rPr>
        <w:t>费</w:t>
      </w:r>
      <w:r>
        <w:rPr>
          <w:rFonts w:ascii="仿宋" w:eastAsia="仿宋" w:hAnsi="仿宋"/>
          <w:sz w:val="32"/>
          <w:szCs w:val="32"/>
        </w:rPr>
        <w:t>2.6</w:t>
      </w:r>
      <w:r w:rsidRPr="0000758A">
        <w:rPr>
          <w:rFonts w:ascii="仿宋" w:eastAsia="仿宋" w:hAnsi="仿宋" w:hint="eastAsia"/>
          <w:sz w:val="32"/>
          <w:szCs w:val="32"/>
        </w:rPr>
        <w:t>万元</w:t>
      </w:r>
      <w:r w:rsidRPr="0000758A">
        <w:rPr>
          <w:rFonts w:ascii="仿宋" w:eastAsia="仿宋" w:hAnsi="仿宋"/>
          <w:sz w:val="32"/>
          <w:szCs w:val="32"/>
        </w:rPr>
        <w:t>)</w:t>
      </w:r>
      <w:r w:rsidRPr="0000758A">
        <w:rPr>
          <w:rFonts w:ascii="仿宋" w:eastAsia="仿宋" w:hAnsi="仿宋" w:hint="eastAsia"/>
          <w:sz w:val="32"/>
          <w:szCs w:val="32"/>
        </w:rPr>
        <w:t>；公务接待费</w:t>
      </w:r>
      <w:r>
        <w:rPr>
          <w:rFonts w:ascii="仿宋" w:eastAsia="仿宋" w:hAnsi="仿宋"/>
          <w:sz w:val="32"/>
          <w:szCs w:val="32"/>
        </w:rPr>
        <w:t>0.22</w:t>
      </w:r>
      <w:r w:rsidRPr="0000758A">
        <w:rPr>
          <w:rFonts w:ascii="仿宋" w:eastAsia="仿宋" w:hAnsi="仿宋" w:hint="eastAsia"/>
          <w:sz w:val="32"/>
          <w:szCs w:val="32"/>
        </w:rPr>
        <w:t>万元。</w:t>
      </w:r>
      <w:r>
        <w:rPr>
          <w:rFonts w:ascii="仿宋" w:eastAsia="仿宋" w:hAnsi="仿宋" w:hint="eastAsia"/>
          <w:sz w:val="32"/>
          <w:szCs w:val="32"/>
        </w:rPr>
        <w:t>与</w:t>
      </w:r>
      <w:r>
        <w:rPr>
          <w:rFonts w:ascii="仿宋" w:eastAsia="仿宋" w:hAnsi="仿宋"/>
          <w:sz w:val="32"/>
          <w:szCs w:val="32"/>
        </w:rPr>
        <w:t>2018</w:t>
      </w:r>
      <w:r w:rsidRPr="0000758A">
        <w:rPr>
          <w:rFonts w:ascii="仿宋" w:eastAsia="仿宋" w:hAnsi="仿宋" w:hint="eastAsia"/>
          <w:sz w:val="32"/>
          <w:szCs w:val="32"/>
        </w:rPr>
        <w:t>年</w:t>
      </w:r>
      <w:r>
        <w:rPr>
          <w:rFonts w:ascii="仿宋" w:eastAsia="仿宋" w:hAnsi="仿宋" w:hint="eastAsia"/>
          <w:sz w:val="32"/>
          <w:szCs w:val="32"/>
        </w:rPr>
        <w:t>相比持平</w:t>
      </w:r>
      <w:r>
        <w:rPr>
          <w:rFonts w:ascii="仿宋" w:eastAsia="仿宋" w:hAnsi="仿宋"/>
          <w:sz w:val="32"/>
          <w:szCs w:val="32"/>
        </w:rPr>
        <w:t>0</w:t>
      </w:r>
      <w:r>
        <w:rPr>
          <w:rFonts w:ascii="仿宋" w:eastAsia="仿宋" w:hAnsi="仿宋" w:hint="eastAsia"/>
          <w:sz w:val="32"/>
          <w:szCs w:val="32"/>
        </w:rPr>
        <w:t>万元。（与</w:t>
      </w:r>
      <w:r>
        <w:rPr>
          <w:rFonts w:ascii="仿宋" w:eastAsia="仿宋" w:hAnsi="仿宋"/>
          <w:sz w:val="32"/>
          <w:szCs w:val="32"/>
        </w:rPr>
        <w:t>2018</w:t>
      </w:r>
      <w:r>
        <w:rPr>
          <w:rFonts w:ascii="仿宋" w:eastAsia="仿宋" w:hAnsi="仿宋" w:hint="eastAsia"/>
          <w:sz w:val="32"/>
          <w:szCs w:val="32"/>
        </w:rPr>
        <w:t>年相比持平，无增减变化。）</w:t>
      </w:r>
    </w:p>
    <w:p w:rsidR="00AF3D17" w:rsidRPr="00075D5F" w:rsidRDefault="00AF3D17" w:rsidP="006777FB">
      <w:pPr>
        <w:ind w:firstLine="640"/>
        <w:rPr>
          <w:rFonts w:ascii="黑体" w:eastAsia="黑体" w:hAnsi="黑体"/>
          <w:sz w:val="32"/>
          <w:szCs w:val="32"/>
        </w:rPr>
      </w:pPr>
      <w:r w:rsidRPr="00075D5F">
        <w:rPr>
          <w:rFonts w:ascii="黑体" w:eastAsia="黑体" w:hAnsi="黑体" w:hint="eastAsia"/>
          <w:sz w:val="32"/>
          <w:szCs w:val="32"/>
        </w:rPr>
        <w:t>五、绩效预算信息</w:t>
      </w:r>
    </w:p>
    <w:p w:rsidR="00AF3D17" w:rsidRDefault="00AF3D17" w:rsidP="0031761D">
      <w:pPr>
        <w:ind w:firstLineChars="200" w:firstLine="640"/>
        <w:jc w:val="left"/>
        <w:rPr>
          <w:rFonts w:ascii="楷体_GB2312" w:eastAsia="楷体_GB2312" w:hAnsi="Times New Roman"/>
          <w:b/>
          <w:sz w:val="32"/>
          <w:szCs w:val="32"/>
        </w:rPr>
      </w:pPr>
      <w:r w:rsidRPr="0000758A">
        <w:rPr>
          <w:rFonts w:ascii="楷体_GB2312" w:eastAsia="楷体_GB2312" w:hAnsi="Times New Roman" w:hint="eastAsia"/>
          <w:b/>
          <w:sz w:val="32"/>
          <w:szCs w:val="32"/>
        </w:rPr>
        <w:t>总体绩效目标：</w:t>
      </w:r>
    </w:p>
    <w:p w:rsidR="00AF3D17" w:rsidRPr="0031761D" w:rsidRDefault="00AF3D17" w:rsidP="00C06D80">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rPr>
      </w:pPr>
      <w:r>
        <w:rPr>
          <w:rFonts w:ascii="新宋体" w:eastAsia="新宋体" w:hAnsi="新宋体"/>
          <w:sz w:val="32"/>
        </w:rPr>
        <w:t>1</w:t>
      </w:r>
      <w:r w:rsidRPr="0031761D">
        <w:rPr>
          <w:rFonts w:ascii="仿宋" w:eastAsia="仿宋" w:hAnsi="仿宋" w:hint="eastAsia"/>
          <w:sz w:val="32"/>
          <w:szCs w:val="32"/>
        </w:rPr>
        <w:t>、目标</w:t>
      </w:r>
      <w:r w:rsidRPr="0031761D">
        <w:rPr>
          <w:rFonts w:ascii="仿宋" w:eastAsia="仿宋" w:hAnsi="仿宋"/>
          <w:sz w:val="32"/>
          <w:szCs w:val="32"/>
        </w:rPr>
        <w:t>1</w:t>
      </w:r>
    </w:p>
    <w:p w:rsidR="00AF3D17" w:rsidRPr="0031761D" w:rsidRDefault="00AF3D17" w:rsidP="00C06D80">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rPr>
      </w:pPr>
      <w:r w:rsidRPr="0031761D">
        <w:rPr>
          <w:rFonts w:ascii="仿宋" w:eastAsia="仿宋" w:hAnsi="仿宋" w:hint="eastAsia"/>
          <w:sz w:val="32"/>
          <w:szCs w:val="32"/>
        </w:rPr>
        <w:t>依据《永清县广播电视台主要职责内设机构和人员编制规定》；开展新闻宣传工作。</w:t>
      </w:r>
    </w:p>
    <w:p w:rsidR="00AF3D17" w:rsidRPr="0031761D" w:rsidRDefault="00AF3D17" w:rsidP="00C06D80">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color w:val="000000"/>
          <w:sz w:val="32"/>
          <w:szCs w:val="32"/>
          <w:shd w:val="clear" w:color="auto" w:fill="FFFFFF"/>
        </w:rPr>
      </w:pPr>
      <w:r w:rsidRPr="0031761D">
        <w:rPr>
          <w:rFonts w:ascii="仿宋" w:eastAsia="仿宋" w:hAnsi="仿宋" w:hint="eastAsia"/>
          <w:color w:val="000000"/>
          <w:sz w:val="32"/>
          <w:szCs w:val="32"/>
          <w:shd w:val="clear" w:color="auto" w:fill="FFFFFF"/>
        </w:rPr>
        <w:t>（一）内宣</w:t>
      </w:r>
    </w:p>
    <w:p w:rsidR="00AF3D17" w:rsidRPr="0031761D" w:rsidRDefault="00AF3D17" w:rsidP="00C06D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spacing w:line="560" w:lineRule="atLeast"/>
        <w:ind w:firstLine="640"/>
        <w:jc w:val="left"/>
        <w:rPr>
          <w:rFonts w:ascii="仿宋" w:eastAsia="仿宋" w:hAnsi="仿宋"/>
          <w:sz w:val="32"/>
          <w:szCs w:val="32"/>
          <w:shd w:val="clear" w:color="auto" w:fill="FFFFFF"/>
        </w:rPr>
      </w:pPr>
      <w:r w:rsidRPr="0031761D">
        <w:rPr>
          <w:rFonts w:ascii="仿宋" w:eastAsia="仿宋" w:hAnsi="仿宋"/>
          <w:sz w:val="32"/>
          <w:szCs w:val="32"/>
          <w:shd w:val="clear" w:color="auto" w:fill="FFFFFF"/>
        </w:rPr>
        <w:lastRenderedPageBreak/>
        <w:t>2019</w:t>
      </w:r>
      <w:r w:rsidRPr="0031761D">
        <w:rPr>
          <w:rFonts w:ascii="仿宋" w:eastAsia="仿宋" w:hAnsi="仿宋" w:hint="eastAsia"/>
          <w:sz w:val="32"/>
          <w:szCs w:val="32"/>
          <w:shd w:val="clear" w:color="auto" w:fill="FFFFFF"/>
        </w:rPr>
        <w:t>年，我台紧紧围绕县委、县政府中心工作，按照全县整体发展思路，紧紧围绕各个时期中心工作及各项重点工程，找准角度、拓展广度、挖掘深度，强化舆论引导，创新宣传方式，同时，充分调动采编播人员的积极性和主动性，不断加强新闻宣传策划工作，确保舆论导向正确，创造良好的宣传效果。在新闻的及时性、事件的真实性、数据的详实性上下工夫，力求稿件在思想上更加升华，写作上更加深入，内涵上更加精致。</w:t>
      </w:r>
    </w:p>
    <w:p w:rsidR="00AF3D17" w:rsidRPr="0031761D" w:rsidRDefault="00AF3D17" w:rsidP="00C06D80">
      <w:pPr>
        <w:pStyle w:val="a5"/>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3"/>
        <w:rPr>
          <w:rFonts w:ascii="仿宋" w:eastAsia="仿宋" w:hAnsi="仿宋"/>
          <w:color w:val="000000"/>
          <w:sz w:val="32"/>
          <w:szCs w:val="32"/>
          <w:shd w:val="clear" w:color="auto" w:fill="FFFFFF"/>
          <w:lang w:eastAsia="zh-CN"/>
        </w:rPr>
      </w:pPr>
      <w:r w:rsidRPr="0031761D">
        <w:rPr>
          <w:rFonts w:ascii="仿宋" w:eastAsia="仿宋" w:hAnsi="仿宋" w:hint="eastAsia"/>
          <w:color w:val="000000"/>
          <w:sz w:val="32"/>
          <w:szCs w:val="32"/>
          <w:shd w:val="clear" w:color="auto" w:fill="FFFFFF"/>
          <w:lang w:eastAsia="zh-CN"/>
        </w:rPr>
        <w:t>（二）外宣</w:t>
      </w:r>
    </w:p>
    <w:p w:rsidR="00AF3D17" w:rsidRPr="0031761D" w:rsidRDefault="00AF3D17" w:rsidP="00C06D80">
      <w:pPr>
        <w:pStyle w:val="a5"/>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shd w:val="clear" w:color="auto" w:fill="FFFFFF"/>
          <w:lang w:eastAsia="zh-CN"/>
        </w:rPr>
      </w:pPr>
      <w:r w:rsidRPr="0031761D">
        <w:rPr>
          <w:rFonts w:ascii="仿宋" w:eastAsia="仿宋" w:hAnsi="仿宋"/>
          <w:sz w:val="32"/>
          <w:szCs w:val="32"/>
          <w:shd w:val="clear" w:color="auto" w:fill="FFFFFF"/>
          <w:lang w:eastAsia="zh-CN"/>
        </w:rPr>
        <w:t>2019</w:t>
      </w:r>
      <w:r w:rsidRPr="0031761D">
        <w:rPr>
          <w:rFonts w:ascii="仿宋" w:eastAsia="仿宋" w:hAnsi="仿宋" w:hint="eastAsia"/>
          <w:sz w:val="32"/>
          <w:szCs w:val="32"/>
          <w:shd w:val="clear" w:color="auto" w:fill="FFFFFF"/>
          <w:lang w:eastAsia="zh-CN"/>
        </w:rPr>
        <w:t>年，我台将有重点、有重心、有计划的加强对外宣传力度，充分挖掘我县涌现出的亮点、特色，不断加强与上级媒体的合作、交流，畅通外宣渠道，力争在市台发稿实现新的突破。</w:t>
      </w:r>
    </w:p>
    <w:p w:rsidR="00AF3D17" w:rsidRPr="0031761D" w:rsidRDefault="00AF3D17" w:rsidP="00C06D80">
      <w:pPr>
        <w:pStyle w:val="a5"/>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shd w:val="clear" w:color="auto" w:fill="FFFFFF"/>
          <w:lang w:eastAsia="zh-CN"/>
        </w:rPr>
      </w:pPr>
      <w:r w:rsidRPr="0031761D">
        <w:rPr>
          <w:rFonts w:ascii="仿宋" w:eastAsia="仿宋" w:hAnsi="仿宋"/>
          <w:sz w:val="32"/>
          <w:szCs w:val="32"/>
          <w:shd w:val="clear" w:color="auto" w:fill="FFFFFF"/>
          <w:lang w:eastAsia="zh-CN"/>
        </w:rPr>
        <w:t>2</w:t>
      </w:r>
      <w:r w:rsidRPr="0031761D">
        <w:rPr>
          <w:rFonts w:ascii="仿宋" w:eastAsia="仿宋" w:hAnsi="仿宋" w:hint="eastAsia"/>
          <w:sz w:val="32"/>
          <w:szCs w:val="32"/>
          <w:shd w:val="clear" w:color="auto" w:fill="FFFFFF"/>
          <w:lang w:eastAsia="zh-CN"/>
        </w:rPr>
        <w:t>、目标</w:t>
      </w:r>
      <w:r w:rsidRPr="0031761D">
        <w:rPr>
          <w:rFonts w:ascii="仿宋" w:eastAsia="仿宋" w:hAnsi="仿宋"/>
          <w:sz w:val="32"/>
          <w:szCs w:val="32"/>
          <w:shd w:val="clear" w:color="auto" w:fill="FFFFFF"/>
          <w:lang w:eastAsia="zh-CN"/>
        </w:rPr>
        <w:t>2</w:t>
      </w:r>
    </w:p>
    <w:p w:rsidR="00AF3D17" w:rsidRPr="0031761D" w:rsidRDefault="00AF3D17" w:rsidP="00C06D80">
      <w:pPr>
        <w:pStyle w:val="a5"/>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shd w:val="clear" w:color="auto" w:fill="FFFFFF"/>
          <w:lang w:eastAsia="zh-CN"/>
        </w:rPr>
      </w:pPr>
      <w:r w:rsidRPr="0031761D">
        <w:rPr>
          <w:rFonts w:ascii="仿宋" w:eastAsia="仿宋" w:hAnsi="仿宋" w:hint="eastAsia"/>
          <w:sz w:val="32"/>
          <w:szCs w:val="32"/>
          <w:shd w:val="clear" w:color="auto" w:fill="FFFFFF"/>
          <w:lang w:eastAsia="zh-CN"/>
        </w:rPr>
        <w:t>依据《永清县广播电视台主要职责内设机构和人员编制规定》；开展融媒体中心建设工作。</w:t>
      </w:r>
    </w:p>
    <w:p w:rsidR="00AF3D17" w:rsidRPr="0031761D" w:rsidRDefault="00AF3D17" w:rsidP="00C06D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spacing w:line="560" w:lineRule="exact"/>
        <w:ind w:firstLine="640"/>
        <w:jc w:val="left"/>
        <w:rPr>
          <w:rFonts w:ascii="仿宋" w:eastAsia="仿宋" w:hAnsi="仿宋"/>
          <w:sz w:val="32"/>
          <w:szCs w:val="32"/>
          <w:shd w:val="clear" w:color="auto" w:fill="FFFFFF"/>
        </w:rPr>
      </w:pPr>
    </w:p>
    <w:p w:rsidR="00AF3D17" w:rsidRPr="0031761D" w:rsidRDefault="00AF3D17" w:rsidP="00C06D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spacing w:line="560" w:lineRule="exact"/>
        <w:jc w:val="left"/>
        <w:rPr>
          <w:rFonts w:ascii="仿宋" w:eastAsia="仿宋" w:hAnsi="仿宋"/>
          <w:sz w:val="32"/>
          <w:szCs w:val="32"/>
          <w:shd w:val="clear" w:color="auto" w:fill="FFFFFF"/>
        </w:rPr>
      </w:pPr>
      <w:r w:rsidRPr="0031761D">
        <w:rPr>
          <w:rFonts w:ascii="仿宋" w:eastAsia="仿宋" w:hAnsi="仿宋"/>
          <w:sz w:val="32"/>
          <w:szCs w:val="32"/>
          <w:shd w:val="clear" w:color="auto" w:fill="FFFFFF"/>
        </w:rPr>
        <w:t xml:space="preserve">    </w:t>
      </w:r>
      <w:r w:rsidRPr="0031761D">
        <w:rPr>
          <w:rFonts w:ascii="仿宋" w:eastAsia="仿宋" w:hAnsi="仿宋" w:hint="eastAsia"/>
          <w:sz w:val="32"/>
          <w:szCs w:val="32"/>
          <w:shd w:val="clear" w:color="auto" w:fill="FFFFFF"/>
        </w:rPr>
        <w:t>为深入贯彻落实党中央及省、市委关于宣传思想文化工作的决策部署，推进传统媒体和新兴媒体融合发展，牢牢掌握新形势下全媒体话语权，结合我县建设新时代</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经济强县</w:t>
      </w:r>
      <w:r w:rsidRPr="0031761D">
        <w:rPr>
          <w:rFonts w:ascii="仿宋" w:eastAsia="仿宋" w:hAnsi="仿宋"/>
          <w:sz w:val="32"/>
          <w:szCs w:val="32"/>
          <w:shd w:val="clear" w:color="auto" w:fill="FFFFFF"/>
        </w:rPr>
        <w:t xml:space="preserve"> </w:t>
      </w:r>
      <w:r w:rsidRPr="0031761D">
        <w:rPr>
          <w:rFonts w:ascii="仿宋" w:eastAsia="仿宋" w:hAnsi="仿宋" w:hint="eastAsia"/>
          <w:sz w:val="32"/>
          <w:szCs w:val="32"/>
          <w:shd w:val="clear" w:color="auto" w:fill="FFFFFF"/>
        </w:rPr>
        <w:t>美丽永清</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的现实需</w:t>
      </w:r>
      <w:r w:rsidRPr="0031761D">
        <w:rPr>
          <w:rFonts w:ascii="仿宋" w:eastAsia="仿宋" w:hAnsi="仿宋" w:hint="eastAsia"/>
          <w:sz w:val="32"/>
          <w:szCs w:val="32"/>
          <w:shd w:val="clear" w:color="auto" w:fill="FFFFFF"/>
        </w:rPr>
        <w:lastRenderedPageBreak/>
        <w:t>要，</w:t>
      </w:r>
      <w:r w:rsidRPr="0031761D">
        <w:rPr>
          <w:rFonts w:ascii="仿宋" w:eastAsia="仿宋" w:hAnsi="仿宋"/>
          <w:sz w:val="32"/>
          <w:szCs w:val="32"/>
          <w:shd w:val="clear" w:color="auto" w:fill="FFFFFF"/>
        </w:rPr>
        <w:t>2019</w:t>
      </w:r>
      <w:r w:rsidRPr="0031761D">
        <w:rPr>
          <w:rFonts w:ascii="仿宋" w:eastAsia="仿宋" w:hAnsi="仿宋" w:hint="eastAsia"/>
          <w:sz w:val="32"/>
          <w:szCs w:val="32"/>
          <w:shd w:val="clear" w:color="auto" w:fill="FFFFFF"/>
        </w:rPr>
        <w:t>年，我台将全力推进县域传播媒介从传统媒体向新型媒体转变，实现媒体融合发展，实施融媒体改革，建立适合融媒体发展需求的</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中央厨房</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系统</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形成较为完备的技术保障体系和全新的策采编发流程</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建设以融媒体策采编发平台为基础，统一指挥调度的融媒体指挥中心</w:t>
      </w:r>
      <w:r w:rsidRPr="0031761D">
        <w:rPr>
          <w:rFonts w:ascii="仿宋" w:eastAsia="仿宋" w:hAnsi="仿宋"/>
          <w:sz w:val="32"/>
          <w:szCs w:val="32"/>
          <w:shd w:val="clear" w:color="auto" w:fill="FFFFFF"/>
        </w:rPr>
        <w:t>,</w:t>
      </w:r>
      <w:r w:rsidRPr="0031761D">
        <w:rPr>
          <w:rFonts w:ascii="仿宋" w:eastAsia="仿宋" w:hAnsi="仿宋" w:hint="eastAsia"/>
          <w:sz w:val="32"/>
          <w:szCs w:val="32"/>
          <w:shd w:val="clear" w:color="auto" w:fill="FFFFFF"/>
        </w:rPr>
        <w:t>打造新型主流媒体。</w:t>
      </w:r>
    </w:p>
    <w:p w:rsidR="00AF3D17" w:rsidRPr="0031761D" w:rsidRDefault="00AF3D17" w:rsidP="00C87B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spacing w:line="560" w:lineRule="exact"/>
        <w:ind w:firstLineChars="200" w:firstLine="640"/>
        <w:jc w:val="left"/>
        <w:rPr>
          <w:rFonts w:ascii="仿宋" w:eastAsia="仿宋" w:hAnsi="仿宋"/>
          <w:sz w:val="32"/>
          <w:szCs w:val="32"/>
          <w:shd w:val="clear" w:color="auto" w:fill="FFFFFF"/>
        </w:rPr>
      </w:pPr>
      <w:r w:rsidRPr="0031761D">
        <w:rPr>
          <w:rFonts w:ascii="仿宋" w:eastAsia="仿宋" w:hAnsi="仿宋"/>
          <w:sz w:val="32"/>
          <w:szCs w:val="32"/>
          <w:shd w:val="clear" w:color="auto" w:fill="FFFFFF"/>
        </w:rPr>
        <w:t>3</w:t>
      </w:r>
      <w:r w:rsidRPr="0031761D">
        <w:rPr>
          <w:rFonts w:ascii="仿宋" w:eastAsia="仿宋" w:hAnsi="仿宋" w:hint="eastAsia"/>
          <w:sz w:val="32"/>
          <w:szCs w:val="32"/>
          <w:shd w:val="clear" w:color="auto" w:fill="FFFFFF"/>
        </w:rPr>
        <w:t>、目标</w:t>
      </w:r>
      <w:r w:rsidRPr="0031761D">
        <w:rPr>
          <w:rFonts w:ascii="仿宋" w:eastAsia="仿宋" w:hAnsi="仿宋"/>
          <w:sz w:val="32"/>
          <w:szCs w:val="32"/>
          <w:shd w:val="clear" w:color="auto" w:fill="FFFFFF"/>
        </w:rPr>
        <w:t xml:space="preserve"> 3</w:t>
      </w:r>
    </w:p>
    <w:p w:rsidR="00AF3D17" w:rsidRPr="0031761D" w:rsidRDefault="00AF3D17" w:rsidP="00C87B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s>
        <w:spacing w:line="560" w:lineRule="exact"/>
        <w:ind w:firstLineChars="150" w:firstLine="480"/>
        <w:jc w:val="left"/>
        <w:rPr>
          <w:rFonts w:ascii="仿宋" w:eastAsia="仿宋" w:hAnsi="仿宋"/>
          <w:sz w:val="32"/>
          <w:szCs w:val="32"/>
          <w:shd w:val="clear" w:color="auto" w:fill="FFFFFF"/>
        </w:rPr>
      </w:pPr>
      <w:r w:rsidRPr="0031761D">
        <w:rPr>
          <w:rFonts w:ascii="仿宋" w:eastAsia="仿宋" w:hAnsi="仿宋"/>
          <w:sz w:val="32"/>
          <w:szCs w:val="32"/>
          <w:shd w:val="clear" w:color="auto" w:fill="FFFFFF"/>
        </w:rPr>
        <w:t xml:space="preserve"> </w:t>
      </w:r>
      <w:r w:rsidRPr="0031761D">
        <w:rPr>
          <w:rFonts w:ascii="仿宋" w:eastAsia="仿宋" w:hAnsi="仿宋" w:hint="eastAsia"/>
          <w:sz w:val="32"/>
          <w:szCs w:val="32"/>
          <w:shd w:val="clear" w:color="auto" w:fill="FFFFFF"/>
        </w:rPr>
        <w:t>依据《永清县广播电视台主要职责内设机构和人员编制规定》；开展地面数字电视工作。</w:t>
      </w:r>
    </w:p>
    <w:p w:rsidR="00AF3D17" w:rsidRPr="0031761D" w:rsidRDefault="00AF3D17" w:rsidP="008D0D56">
      <w:pPr>
        <w:pStyle w:val="a5"/>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560" w:lineRule="atLeast"/>
        <w:ind w:firstLine="640"/>
        <w:rPr>
          <w:rFonts w:ascii="仿宋" w:eastAsia="仿宋" w:hAnsi="仿宋"/>
          <w:sz w:val="32"/>
          <w:szCs w:val="32"/>
          <w:shd w:val="clear" w:color="auto" w:fill="FFFFFF"/>
          <w:lang w:eastAsia="zh-CN"/>
        </w:rPr>
      </w:pPr>
      <w:r w:rsidRPr="0031761D">
        <w:rPr>
          <w:rFonts w:ascii="仿宋" w:eastAsia="仿宋" w:hAnsi="仿宋" w:hint="eastAsia"/>
          <w:sz w:val="32"/>
          <w:szCs w:val="32"/>
          <w:shd w:val="clear" w:color="auto" w:fill="FFFFFF"/>
          <w:lang w:eastAsia="zh-CN"/>
        </w:rPr>
        <w:t>地面数字电视是广播电视传输覆盖网的重要组成部分，是传播县委、政府重大决策部署的主要手段，是人民群众获取新闻信息、享受精神文化生活的重要渠道。</w:t>
      </w:r>
      <w:r w:rsidRPr="0031761D">
        <w:rPr>
          <w:rFonts w:ascii="仿宋" w:eastAsia="仿宋" w:hAnsi="仿宋"/>
          <w:sz w:val="32"/>
          <w:szCs w:val="32"/>
          <w:shd w:val="clear" w:color="auto" w:fill="FFFFFF"/>
          <w:lang w:eastAsia="zh-CN"/>
        </w:rPr>
        <w:t>2019</w:t>
      </w:r>
      <w:r w:rsidRPr="0031761D">
        <w:rPr>
          <w:rFonts w:ascii="仿宋" w:eastAsia="仿宋" w:hAnsi="仿宋" w:hint="eastAsia"/>
          <w:sz w:val="32"/>
          <w:szCs w:val="32"/>
          <w:shd w:val="clear" w:color="auto" w:fill="FFFFFF"/>
          <w:lang w:eastAsia="zh-CN"/>
        </w:rPr>
        <w:t>年，我台将加强地面数字电视推广力度，扩大宣传影响力，力争在年底率先完成安装一批地面数字电视试用村。</w:t>
      </w:r>
    </w:p>
    <w:p w:rsidR="00AF3D17" w:rsidRDefault="00AF3D17" w:rsidP="0031761D">
      <w:pPr>
        <w:ind w:firstLineChars="250" w:firstLine="800"/>
        <w:outlineLvl w:val="0"/>
        <w:rPr>
          <w:rFonts w:ascii="楷体_GB2312" w:eastAsia="楷体_GB2312" w:hAnsi="黑体"/>
          <w:b/>
          <w:sz w:val="32"/>
          <w:szCs w:val="32"/>
        </w:rPr>
      </w:pPr>
      <w:r>
        <w:rPr>
          <w:rFonts w:ascii="楷体_GB2312" w:eastAsia="楷体_GB2312" w:hAnsi="黑体" w:hint="eastAsia"/>
          <w:b/>
          <w:sz w:val="32"/>
          <w:szCs w:val="32"/>
        </w:rPr>
        <w:t>部门职责及工作活动绩效目标指标：</w:t>
      </w:r>
    </w:p>
    <w:p w:rsidR="00AF3D17" w:rsidRPr="00C26F49" w:rsidRDefault="00AF3D17" w:rsidP="0031761D">
      <w:pPr>
        <w:ind w:firstLineChars="1550" w:firstLine="4962"/>
        <w:outlineLvl w:val="0"/>
        <w:rPr>
          <w:rFonts w:ascii="方正小标宋_GBK" w:eastAsia="方正小标宋_GBK" w:hAnsi="Times New Roman"/>
          <w:sz w:val="32"/>
          <w:szCs w:val="24"/>
        </w:rPr>
      </w:pPr>
      <w:r>
        <w:rPr>
          <w:rFonts w:ascii="楷体_GB2312" w:eastAsia="楷体_GB2312" w:hAnsi="黑体"/>
          <w:b/>
          <w:sz w:val="32"/>
          <w:szCs w:val="32"/>
        </w:rPr>
        <w:t xml:space="preserve"> </w:t>
      </w:r>
      <w:r w:rsidRPr="00925753">
        <w:rPr>
          <w:rFonts w:ascii="方正小标宋_GBK" w:eastAsia="方正小标宋_GBK" w:hAnsi="Times New Roman" w:hint="eastAsia"/>
          <w:sz w:val="32"/>
          <w:szCs w:val="24"/>
        </w:rPr>
        <w:t>部门职责</w:t>
      </w:r>
      <w:r w:rsidRPr="00925753">
        <w:rPr>
          <w:rFonts w:ascii="方正小标宋_GBK" w:eastAsia="方正小标宋_GBK" w:hAnsi="Times New Roman"/>
          <w:sz w:val="32"/>
          <w:szCs w:val="24"/>
        </w:rPr>
        <w:t>-</w:t>
      </w:r>
      <w:r w:rsidRPr="00925753">
        <w:rPr>
          <w:rFonts w:ascii="方正小标宋_GBK" w:eastAsia="方正小标宋_GBK" w:hAnsi="Times New Roman" w:hint="eastAsia"/>
          <w:sz w:val="32"/>
          <w:szCs w:val="24"/>
        </w:rPr>
        <w:t>工作活动绩效目标</w:t>
      </w:r>
    </w:p>
    <w:tbl>
      <w:tblPr>
        <w:tblW w:w="1393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tblPr>
      <w:tblGrid>
        <w:gridCol w:w="2341"/>
        <w:gridCol w:w="1276"/>
        <w:gridCol w:w="2976"/>
        <w:gridCol w:w="2976"/>
        <w:gridCol w:w="1417"/>
        <w:gridCol w:w="737"/>
        <w:gridCol w:w="737"/>
        <w:gridCol w:w="737"/>
        <w:gridCol w:w="737"/>
      </w:tblGrid>
      <w:tr w:rsidR="00AF3D17" w:rsidRPr="00C7003C" w:rsidTr="00857215">
        <w:trPr>
          <w:trHeight w:val="227"/>
          <w:tblHeader/>
          <w:jc w:val="center"/>
        </w:trPr>
        <w:tc>
          <w:tcPr>
            <w:tcW w:w="10986" w:type="dxa"/>
            <w:gridSpan w:val="5"/>
            <w:tcBorders>
              <w:top w:val="single" w:sz="6" w:space="0" w:color="FFFFFF"/>
              <w:left w:val="single" w:sz="6" w:space="0" w:color="FFFFFF"/>
              <w:right w:val="single" w:sz="6" w:space="0" w:color="FFFFFF"/>
            </w:tcBorders>
            <w:vAlign w:val="center"/>
          </w:tcPr>
          <w:p w:rsidR="00AF3D17" w:rsidRPr="00C7003C" w:rsidRDefault="00AF3D17" w:rsidP="00857215">
            <w:pPr>
              <w:spacing w:line="300" w:lineRule="exact"/>
              <w:jc w:val="left"/>
              <w:rPr>
                <w:rFonts w:ascii="方正小标宋_GBK" w:eastAsia="方正小标宋_GBK"/>
                <w:sz w:val="24"/>
              </w:rPr>
            </w:pPr>
            <w:r w:rsidRPr="00C7003C">
              <w:rPr>
                <w:rFonts w:ascii="方正小标宋_GBK" w:eastAsia="方正小标宋_GBK" w:hint="eastAsia"/>
                <w:sz w:val="24"/>
              </w:rPr>
              <w:t>【</w:t>
            </w:r>
            <w:r w:rsidRPr="00C7003C">
              <w:rPr>
                <w:rFonts w:ascii="方正小标宋_GBK" w:eastAsia="方正小标宋_GBK"/>
                <w:sz w:val="24"/>
              </w:rPr>
              <w:t>359</w:t>
            </w:r>
            <w:r w:rsidRPr="00C7003C">
              <w:rPr>
                <w:rFonts w:ascii="方正小标宋_GBK" w:eastAsia="方正小标宋_GBK" w:hint="eastAsia"/>
                <w:sz w:val="24"/>
              </w:rPr>
              <w:t>】永清县广播电视台</w:t>
            </w:r>
          </w:p>
        </w:tc>
        <w:tc>
          <w:tcPr>
            <w:tcW w:w="2948" w:type="dxa"/>
            <w:gridSpan w:val="4"/>
            <w:tcBorders>
              <w:top w:val="single" w:sz="6" w:space="0" w:color="FFFFFF"/>
              <w:left w:val="single" w:sz="6" w:space="0" w:color="FFFFFF"/>
              <w:right w:val="single" w:sz="6" w:space="0" w:color="FFFFFF"/>
            </w:tcBorders>
            <w:vAlign w:val="center"/>
          </w:tcPr>
          <w:p w:rsidR="00AF3D17" w:rsidRPr="00C7003C" w:rsidRDefault="00AF3D17" w:rsidP="00857215">
            <w:pPr>
              <w:spacing w:line="300" w:lineRule="exact"/>
              <w:jc w:val="right"/>
              <w:rPr>
                <w:rFonts w:ascii="方正书宋_GBK" w:eastAsia="方正书宋_GBK"/>
                <w:sz w:val="24"/>
              </w:rPr>
            </w:pPr>
            <w:r w:rsidRPr="00C7003C">
              <w:rPr>
                <w:rFonts w:ascii="方正书宋_GBK" w:eastAsia="方正书宋_GBK" w:hint="eastAsia"/>
                <w:sz w:val="24"/>
              </w:rPr>
              <w:t>单位：万元</w:t>
            </w:r>
          </w:p>
        </w:tc>
      </w:tr>
      <w:tr w:rsidR="00AF3D17" w:rsidRPr="00C7003C" w:rsidTr="00857215">
        <w:trPr>
          <w:trHeight w:val="227"/>
          <w:tblHeader/>
          <w:jc w:val="center"/>
        </w:trPr>
        <w:tc>
          <w:tcPr>
            <w:tcW w:w="2341" w:type="dxa"/>
            <w:vMerge w:val="restart"/>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职责活动</w:t>
            </w:r>
          </w:p>
        </w:tc>
        <w:tc>
          <w:tcPr>
            <w:tcW w:w="1276" w:type="dxa"/>
            <w:vMerge w:val="restart"/>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年度预算数</w:t>
            </w:r>
          </w:p>
        </w:tc>
        <w:tc>
          <w:tcPr>
            <w:tcW w:w="2976" w:type="dxa"/>
            <w:vMerge w:val="restart"/>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内容描述</w:t>
            </w:r>
          </w:p>
        </w:tc>
        <w:tc>
          <w:tcPr>
            <w:tcW w:w="2976" w:type="dxa"/>
            <w:vMerge w:val="restart"/>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绩效目标</w:t>
            </w:r>
          </w:p>
        </w:tc>
        <w:tc>
          <w:tcPr>
            <w:tcW w:w="1417" w:type="dxa"/>
            <w:vMerge w:val="restart"/>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绩效指标</w:t>
            </w:r>
          </w:p>
        </w:tc>
        <w:tc>
          <w:tcPr>
            <w:tcW w:w="2948" w:type="dxa"/>
            <w:gridSpan w:val="4"/>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评价标准</w:t>
            </w:r>
          </w:p>
        </w:tc>
      </w:tr>
      <w:tr w:rsidR="00AF3D17" w:rsidRPr="00C7003C" w:rsidTr="00857215">
        <w:trPr>
          <w:trHeight w:val="227"/>
          <w:tblHeader/>
          <w:jc w:val="center"/>
        </w:trPr>
        <w:tc>
          <w:tcPr>
            <w:tcW w:w="2341" w:type="dxa"/>
            <w:vMerge/>
            <w:vAlign w:val="center"/>
          </w:tcPr>
          <w:p w:rsidR="00AF3D17" w:rsidRPr="002A13CB" w:rsidRDefault="00AF3D17" w:rsidP="00857215">
            <w:pPr>
              <w:spacing w:line="300" w:lineRule="exact"/>
              <w:jc w:val="left"/>
              <w:outlineLvl w:val="0"/>
              <w:rPr>
                <w:rFonts w:ascii="仿宋" w:eastAsia="仿宋" w:hAnsi="仿宋"/>
                <w:szCs w:val="21"/>
              </w:rPr>
            </w:pPr>
          </w:p>
        </w:tc>
        <w:tc>
          <w:tcPr>
            <w:tcW w:w="1276" w:type="dxa"/>
            <w:vMerge/>
            <w:vAlign w:val="center"/>
          </w:tcPr>
          <w:p w:rsidR="00AF3D17" w:rsidRPr="002A13CB" w:rsidRDefault="00AF3D17" w:rsidP="00857215">
            <w:pPr>
              <w:spacing w:line="300" w:lineRule="exact"/>
              <w:jc w:val="left"/>
              <w:outlineLvl w:val="0"/>
              <w:rPr>
                <w:rFonts w:ascii="仿宋" w:eastAsia="仿宋" w:hAnsi="仿宋"/>
                <w:szCs w:val="21"/>
              </w:rPr>
            </w:pPr>
          </w:p>
        </w:tc>
        <w:tc>
          <w:tcPr>
            <w:tcW w:w="2976" w:type="dxa"/>
            <w:vMerge/>
            <w:vAlign w:val="center"/>
          </w:tcPr>
          <w:p w:rsidR="00AF3D17" w:rsidRPr="002A13CB" w:rsidRDefault="00AF3D17" w:rsidP="00857215">
            <w:pPr>
              <w:spacing w:line="300" w:lineRule="exact"/>
              <w:jc w:val="left"/>
              <w:outlineLvl w:val="0"/>
              <w:rPr>
                <w:rFonts w:ascii="仿宋" w:eastAsia="仿宋" w:hAnsi="仿宋"/>
                <w:szCs w:val="21"/>
              </w:rPr>
            </w:pPr>
          </w:p>
        </w:tc>
        <w:tc>
          <w:tcPr>
            <w:tcW w:w="2976" w:type="dxa"/>
            <w:vMerge/>
            <w:vAlign w:val="center"/>
          </w:tcPr>
          <w:p w:rsidR="00AF3D17" w:rsidRPr="002A13CB" w:rsidRDefault="00AF3D17" w:rsidP="00857215">
            <w:pPr>
              <w:spacing w:line="300" w:lineRule="exact"/>
              <w:jc w:val="left"/>
              <w:outlineLvl w:val="0"/>
              <w:rPr>
                <w:rFonts w:ascii="仿宋" w:eastAsia="仿宋" w:hAnsi="仿宋"/>
                <w:szCs w:val="21"/>
              </w:rPr>
            </w:pPr>
          </w:p>
        </w:tc>
        <w:tc>
          <w:tcPr>
            <w:tcW w:w="1417" w:type="dxa"/>
            <w:vMerge/>
            <w:vAlign w:val="center"/>
          </w:tcPr>
          <w:p w:rsidR="00AF3D17" w:rsidRPr="002A13CB" w:rsidRDefault="00AF3D17" w:rsidP="00857215">
            <w:pPr>
              <w:spacing w:line="300" w:lineRule="exact"/>
              <w:jc w:val="left"/>
              <w:outlineLvl w:val="0"/>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优</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良</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中</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hint="eastAsia"/>
                <w:szCs w:val="21"/>
              </w:rPr>
              <w:t>差</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一、新闻出版广播影视事业建设</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做好各类广播电视节目制作、宣传、采访报道、传输发射实</w:t>
            </w:r>
            <w:r w:rsidRPr="002A13CB">
              <w:rPr>
                <w:rFonts w:ascii="仿宋" w:eastAsia="仿宋" w:hAnsi="仿宋" w:hint="eastAsia"/>
                <w:szCs w:val="21"/>
              </w:rPr>
              <w:lastRenderedPageBreak/>
              <w:t>验以及影视剧、专题片等创作生产。建立广播电视安全播出保障体系，加强台站、安全播出管理。组织实施重大公益工程和公益活动。</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lastRenderedPageBreak/>
              <w:t>宣传党的路线、方针、政策和县委、县政府的工作部署，坚</w:t>
            </w:r>
            <w:r w:rsidRPr="002A13CB">
              <w:rPr>
                <w:rFonts w:ascii="仿宋" w:eastAsia="仿宋" w:hAnsi="仿宋" w:hint="eastAsia"/>
                <w:szCs w:val="21"/>
              </w:rPr>
              <w:lastRenderedPageBreak/>
              <w:t>持正确舆论导向，发挥主流媒体作用；办好各类广播电视节目；开展各类宣传工作；配合上级台完成我县的采访报道工作并提供各类节目；承担县委、县政府宣传片的创作生产、专题片等的创作生产。负责相关设备的正常运行和维护。</w:t>
            </w:r>
          </w:p>
        </w:tc>
        <w:tc>
          <w:tcPr>
            <w:tcW w:w="1417" w:type="dxa"/>
            <w:vAlign w:val="center"/>
          </w:tcPr>
          <w:p w:rsidR="00AF3D17" w:rsidRPr="002A13CB" w:rsidRDefault="00AF3D17" w:rsidP="00857215">
            <w:pPr>
              <w:spacing w:line="300" w:lineRule="exact"/>
              <w:jc w:val="left"/>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lastRenderedPageBreak/>
              <w:t xml:space="preserve">　　</w:t>
            </w:r>
            <w:r w:rsidRPr="002A13CB">
              <w:rPr>
                <w:rFonts w:ascii="仿宋" w:eastAsia="仿宋" w:hAnsi="仿宋"/>
                <w:szCs w:val="21"/>
              </w:rPr>
              <w:t>1</w:t>
            </w:r>
            <w:r w:rsidRPr="002A13CB">
              <w:rPr>
                <w:rFonts w:ascii="仿宋" w:eastAsia="仿宋" w:hAnsi="仿宋" w:hint="eastAsia"/>
                <w:szCs w:val="21"/>
              </w:rPr>
              <w:t>、广播影视节目制作播出</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坚持正确舆论导向，发挥主流媒体作用，加强内容形式以及方法手段创新，提高广播电视覆盖人口规模与数量，提升电台、电视台影响力。</w:t>
            </w:r>
          </w:p>
        </w:tc>
        <w:tc>
          <w:tcPr>
            <w:tcW w:w="2976" w:type="dxa"/>
            <w:vAlign w:val="center"/>
          </w:tcPr>
          <w:p w:rsidR="00AF3D17" w:rsidRPr="002A13CB" w:rsidRDefault="00AF3D17" w:rsidP="00D159F2">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对上报道录用率</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2</w:t>
            </w:r>
            <w:r w:rsidRPr="002A13CB">
              <w:rPr>
                <w:rFonts w:ascii="仿宋" w:eastAsia="仿宋" w:hAnsi="仿宋" w:hint="eastAsia"/>
                <w:szCs w:val="21"/>
              </w:rPr>
              <w:t>、广播影视节目制作能力建设</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加强技术管理、技术升级改造及设备设施维护，开展新技术应用。向移动互联网跨越发展，打造智能生活服务类客户端，促进媒体融合。</w:t>
            </w:r>
          </w:p>
        </w:tc>
        <w:tc>
          <w:tcPr>
            <w:tcW w:w="2976" w:type="dxa"/>
            <w:vAlign w:val="center"/>
          </w:tcPr>
          <w:p w:rsidR="00AF3D17" w:rsidRPr="002A13CB" w:rsidRDefault="00AF3D17" w:rsidP="009323AE">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2868C1">
            <w:pPr>
              <w:spacing w:line="300" w:lineRule="exact"/>
              <w:jc w:val="left"/>
              <w:rPr>
                <w:rFonts w:ascii="仿宋" w:eastAsia="仿宋" w:hAnsi="仿宋"/>
                <w:szCs w:val="21"/>
              </w:rPr>
            </w:pPr>
            <w:r w:rsidRPr="002A13CB">
              <w:rPr>
                <w:rFonts w:ascii="仿宋" w:eastAsia="仿宋" w:hAnsi="仿宋" w:hint="eastAsia"/>
                <w:szCs w:val="21"/>
              </w:rPr>
              <w:t>开办新栏目、新节目数量</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w:t>
            </w:r>
            <w:r w:rsidRPr="002A13CB">
              <w:rPr>
                <w:rFonts w:ascii="仿宋" w:eastAsia="仿宋" w:hAnsi="仿宋" w:hint="eastAsia"/>
                <w:szCs w:val="21"/>
              </w:rPr>
              <w:t>个及以上</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4</w:t>
            </w:r>
            <w:r w:rsidRPr="002A13CB">
              <w:rPr>
                <w:rFonts w:ascii="仿宋" w:eastAsia="仿宋" w:hAnsi="仿宋" w:hint="eastAsia"/>
                <w:szCs w:val="21"/>
              </w:rPr>
              <w:t>个</w:t>
            </w:r>
            <w:r w:rsidRPr="002A13CB">
              <w:rPr>
                <w:rFonts w:ascii="仿宋" w:eastAsia="仿宋" w:hAnsi="仿宋"/>
                <w:szCs w:val="21"/>
              </w:rPr>
              <w:t>-5</w:t>
            </w:r>
            <w:r w:rsidRPr="002A13CB">
              <w:rPr>
                <w:rFonts w:ascii="仿宋" w:eastAsia="仿宋" w:hAnsi="仿宋" w:hint="eastAsia"/>
                <w:szCs w:val="21"/>
              </w:rPr>
              <w:t>个</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2</w:t>
            </w:r>
            <w:r w:rsidRPr="002A13CB">
              <w:rPr>
                <w:rFonts w:ascii="仿宋" w:eastAsia="仿宋" w:hAnsi="仿宋" w:hint="eastAsia"/>
                <w:szCs w:val="21"/>
              </w:rPr>
              <w:t>个</w:t>
            </w:r>
            <w:r w:rsidRPr="002A13CB">
              <w:rPr>
                <w:rFonts w:ascii="仿宋" w:eastAsia="仿宋" w:hAnsi="仿宋"/>
                <w:szCs w:val="21"/>
              </w:rPr>
              <w:t>-3</w:t>
            </w:r>
            <w:r w:rsidRPr="002A13CB">
              <w:rPr>
                <w:rFonts w:ascii="仿宋" w:eastAsia="仿宋" w:hAnsi="仿宋" w:hint="eastAsia"/>
                <w:szCs w:val="21"/>
              </w:rPr>
              <w:t>个</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2</w:t>
            </w:r>
            <w:r w:rsidRPr="002A13CB">
              <w:rPr>
                <w:rFonts w:ascii="仿宋" w:eastAsia="仿宋" w:hAnsi="仿宋" w:hint="eastAsia"/>
                <w:szCs w:val="21"/>
              </w:rPr>
              <w:t>个以下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3</w:t>
            </w:r>
            <w:r w:rsidRPr="002A13CB">
              <w:rPr>
                <w:rFonts w:ascii="仿宋" w:eastAsia="仿宋" w:hAnsi="仿宋" w:hint="eastAsia"/>
                <w:szCs w:val="21"/>
              </w:rPr>
              <w:t>、安全播出管理</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对广播电视节目传输、覆盖及网络和新媒体内容等的安全播出情况进行监管；对发射台的运行维护管理。</w:t>
            </w:r>
          </w:p>
        </w:tc>
        <w:tc>
          <w:tcPr>
            <w:tcW w:w="2976" w:type="dxa"/>
            <w:vAlign w:val="center"/>
          </w:tcPr>
          <w:p w:rsidR="00AF3D17" w:rsidRPr="002A13CB" w:rsidRDefault="00AF3D17" w:rsidP="009323AE">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数字化设备更新率</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lastRenderedPageBreak/>
              <w:t xml:space="preserve">　　</w:t>
            </w:r>
            <w:r w:rsidRPr="002A13CB">
              <w:rPr>
                <w:rFonts w:ascii="仿宋" w:eastAsia="仿宋" w:hAnsi="仿宋"/>
                <w:szCs w:val="21"/>
              </w:rPr>
              <w:t>4</w:t>
            </w:r>
            <w:r w:rsidRPr="002A13CB">
              <w:rPr>
                <w:rFonts w:ascii="仿宋" w:eastAsia="仿宋" w:hAnsi="仿宋" w:hint="eastAsia"/>
                <w:szCs w:val="21"/>
              </w:rPr>
              <w:t>、公共服务工程推广</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根据省市下达的任务目标，完成全县广播电视直播卫星户户通工程、县城数字影院升级改造、农家书屋建设、全民阅读活动、老放映员生活补助。</w:t>
            </w:r>
          </w:p>
        </w:tc>
        <w:tc>
          <w:tcPr>
            <w:tcW w:w="2976" w:type="dxa"/>
            <w:vAlign w:val="center"/>
          </w:tcPr>
          <w:p w:rsidR="00AF3D17" w:rsidRPr="002A13CB" w:rsidRDefault="00AF3D17" w:rsidP="009323AE">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播出节目数量</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二、新闻出版广播影视产业建设</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统筹规划并组织实施新闻出版广播影视产业发展</w:t>
            </w:r>
            <w:r w:rsidRPr="002A13CB">
              <w:rPr>
                <w:rFonts w:ascii="仿宋" w:eastAsia="仿宋" w:hAnsi="仿宋"/>
                <w:szCs w:val="21"/>
              </w:rPr>
              <w:t>,</w:t>
            </w:r>
            <w:r w:rsidRPr="002A13CB">
              <w:rPr>
                <w:rFonts w:ascii="仿宋" w:eastAsia="仿宋" w:hAnsi="仿宋" w:hint="eastAsia"/>
                <w:szCs w:val="21"/>
              </w:rPr>
              <w:t>推进广电网与电信网、互联网三网融合</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统筹规划并组织实施新闻出版广播影视产业发展</w:t>
            </w:r>
            <w:r w:rsidRPr="002A13CB">
              <w:rPr>
                <w:rFonts w:ascii="仿宋" w:eastAsia="仿宋" w:hAnsi="仿宋"/>
                <w:szCs w:val="21"/>
              </w:rPr>
              <w:t>,</w:t>
            </w:r>
            <w:r w:rsidRPr="002A13CB">
              <w:rPr>
                <w:rFonts w:ascii="仿宋" w:eastAsia="仿宋" w:hAnsi="仿宋" w:hint="eastAsia"/>
                <w:szCs w:val="21"/>
              </w:rPr>
              <w:t>推进广电网与电信网、互联网三网融合</w:t>
            </w:r>
          </w:p>
        </w:tc>
        <w:tc>
          <w:tcPr>
            <w:tcW w:w="1417" w:type="dxa"/>
            <w:vAlign w:val="center"/>
          </w:tcPr>
          <w:p w:rsidR="00AF3D17" w:rsidRPr="002A13CB" w:rsidRDefault="00AF3D17" w:rsidP="00857215">
            <w:pPr>
              <w:spacing w:line="300" w:lineRule="exact"/>
              <w:jc w:val="left"/>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1</w:t>
            </w:r>
            <w:r w:rsidRPr="002A13CB">
              <w:rPr>
                <w:rFonts w:ascii="仿宋" w:eastAsia="仿宋" w:hAnsi="仿宋" w:hint="eastAsia"/>
                <w:szCs w:val="21"/>
              </w:rPr>
              <w:t>、新闻出版广播影视产业发展</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指导、协调产业项目开展，推动</w:t>
            </w:r>
            <w:r w:rsidRPr="002A13CB">
              <w:rPr>
                <w:rFonts w:ascii="仿宋" w:eastAsia="仿宋" w:hAnsi="仿宋"/>
                <w:szCs w:val="21"/>
              </w:rPr>
              <w:t>IPTV</w:t>
            </w:r>
            <w:r w:rsidRPr="002A13CB">
              <w:rPr>
                <w:rFonts w:ascii="仿宋" w:eastAsia="仿宋" w:hAnsi="仿宋" w:hint="eastAsia"/>
                <w:szCs w:val="21"/>
              </w:rPr>
              <w:t>播控平台功能完善工作，监督、指导相关单位在全县全面推开</w:t>
            </w:r>
            <w:r w:rsidRPr="002A13CB">
              <w:rPr>
                <w:rFonts w:ascii="仿宋" w:eastAsia="仿宋" w:hAnsi="仿宋"/>
                <w:szCs w:val="21"/>
              </w:rPr>
              <w:t>IPTV</w:t>
            </w:r>
            <w:r w:rsidRPr="002A13CB">
              <w:rPr>
                <w:rFonts w:ascii="仿宋" w:eastAsia="仿宋" w:hAnsi="仿宋" w:hint="eastAsia"/>
                <w:szCs w:val="21"/>
              </w:rPr>
              <w:t>业务。</w:t>
            </w:r>
          </w:p>
        </w:tc>
        <w:tc>
          <w:tcPr>
            <w:tcW w:w="2976" w:type="dxa"/>
            <w:vAlign w:val="center"/>
          </w:tcPr>
          <w:p w:rsidR="00AF3D17" w:rsidRPr="002A13CB" w:rsidRDefault="00AF3D17" w:rsidP="009323AE">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安全播出时长</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三、政务管理</w:t>
            </w:r>
          </w:p>
        </w:tc>
        <w:tc>
          <w:tcPr>
            <w:tcW w:w="12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szCs w:val="21"/>
              </w:rPr>
              <w:t>123.30</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负责综合事务管理</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拟定广播影视产业发展规划，负责后勤保障工作。</w:t>
            </w:r>
          </w:p>
        </w:tc>
        <w:tc>
          <w:tcPr>
            <w:tcW w:w="1417" w:type="dxa"/>
            <w:vAlign w:val="center"/>
          </w:tcPr>
          <w:p w:rsidR="00AF3D17" w:rsidRPr="002A13CB" w:rsidRDefault="00AF3D17" w:rsidP="00857215">
            <w:pPr>
              <w:spacing w:line="300" w:lineRule="exact"/>
              <w:jc w:val="left"/>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1</w:t>
            </w:r>
            <w:r w:rsidRPr="002A13CB">
              <w:rPr>
                <w:rFonts w:ascii="仿宋" w:eastAsia="仿宋" w:hAnsi="仿宋" w:hint="eastAsia"/>
                <w:szCs w:val="21"/>
              </w:rPr>
              <w:t>、综合业务管理</w:t>
            </w:r>
          </w:p>
        </w:tc>
        <w:tc>
          <w:tcPr>
            <w:tcW w:w="12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szCs w:val="21"/>
              </w:rPr>
              <w:t>113.00</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拟定新闻出版广播影视产业发展规划；开展新闻出版影视行业监督管理；监督管理市场经营活动。</w:t>
            </w:r>
          </w:p>
        </w:tc>
        <w:tc>
          <w:tcPr>
            <w:tcW w:w="2976" w:type="dxa"/>
            <w:vAlign w:val="center"/>
          </w:tcPr>
          <w:p w:rsidR="00AF3D17" w:rsidRPr="002A13CB" w:rsidRDefault="00AF3D17" w:rsidP="009323AE">
            <w:pPr>
              <w:jc w:val="left"/>
              <w:rPr>
                <w:rFonts w:ascii="仿宋" w:eastAsia="仿宋" w:hAnsi="仿宋" w:cs="宋体"/>
                <w:szCs w:val="21"/>
              </w:rPr>
            </w:pPr>
            <w:r w:rsidRPr="002A13CB">
              <w:rPr>
                <w:rFonts w:ascii="仿宋" w:eastAsia="仿宋" w:hAnsi="仿宋" w:hint="eastAsia"/>
                <w:szCs w:val="21"/>
              </w:rPr>
              <w:t>研发新节目，打造品牌活动，媒体识别度和影响力进一步提升。收听收看群体扩大，广告创收任务完成。</w:t>
            </w:r>
          </w:p>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无事故率</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2868C1">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2</w:t>
            </w:r>
            <w:r w:rsidRPr="002A13CB">
              <w:rPr>
                <w:rFonts w:ascii="仿宋" w:eastAsia="仿宋" w:hAnsi="仿宋" w:hint="eastAsia"/>
                <w:szCs w:val="21"/>
              </w:rPr>
              <w:t>、综合事务管理</w:t>
            </w:r>
          </w:p>
        </w:tc>
        <w:tc>
          <w:tcPr>
            <w:tcW w:w="12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szCs w:val="21"/>
              </w:rPr>
              <w:t>10.30</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做好后勤保障以及其他各项基础性保障工作。</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保障机关工作正常高效运转。</w:t>
            </w: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基础设施使用率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节目正常播</w:t>
            </w:r>
            <w:r w:rsidRPr="002A13CB">
              <w:rPr>
                <w:rFonts w:ascii="仿宋" w:eastAsia="仿宋" w:hAnsi="仿宋" w:hint="eastAsia"/>
                <w:szCs w:val="21"/>
              </w:rPr>
              <w:lastRenderedPageBreak/>
              <w:t>出情况</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lastRenderedPageBreak/>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w:t>
            </w:r>
            <w:r w:rsidRPr="002A13CB">
              <w:rPr>
                <w:rFonts w:ascii="仿宋" w:eastAsia="仿宋" w:hAnsi="仿宋"/>
                <w:szCs w:val="21"/>
              </w:rPr>
              <w:lastRenderedPageBreak/>
              <w:t>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lastRenderedPageBreak/>
              <w:t>60%-</w:t>
            </w:r>
            <w:r w:rsidRPr="002A13CB">
              <w:rPr>
                <w:rFonts w:ascii="仿宋" w:eastAsia="仿宋" w:hAnsi="仿宋"/>
                <w:szCs w:val="21"/>
              </w:rPr>
              <w:lastRenderedPageBreak/>
              <w:t>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lastRenderedPageBreak/>
              <w:t>60%</w:t>
            </w:r>
            <w:r w:rsidRPr="002A13CB">
              <w:rPr>
                <w:rFonts w:ascii="仿宋" w:eastAsia="仿宋" w:hAnsi="仿宋" w:hint="eastAsia"/>
                <w:szCs w:val="21"/>
              </w:rPr>
              <w:lastRenderedPageBreak/>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设备使用率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四、广播电视事业建设</w:t>
            </w:r>
          </w:p>
        </w:tc>
        <w:tc>
          <w:tcPr>
            <w:tcW w:w="12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szCs w:val="21"/>
              </w:rPr>
              <w:t>23.70</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做好各类广播电视节目的制作、宣传、采访报道、各类专题片的拍摄制作，建立广播电视安全播出保障体系，加强安全播出管理。</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贯彻执行党和政府有关广播、电视工作的路线、方针、政策；组织广播电视宣传和广播电视创作与生产；坚持正确的舆论导向，宣传县委、县政府的重大决策、中心工作及各行各业的新成就；关注民情民生，加强舆论监督；加大对外宣传力度，提升永清县的影响力和美誉度。加强安全播出管理。</w:t>
            </w:r>
          </w:p>
        </w:tc>
        <w:tc>
          <w:tcPr>
            <w:tcW w:w="1417" w:type="dxa"/>
            <w:vAlign w:val="center"/>
          </w:tcPr>
          <w:p w:rsidR="00AF3D17" w:rsidRPr="002A13CB" w:rsidRDefault="00AF3D17" w:rsidP="00857215">
            <w:pPr>
              <w:spacing w:line="300" w:lineRule="exact"/>
              <w:jc w:val="left"/>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r>
      <w:tr w:rsidR="00AF3D17" w:rsidRPr="00C7003C" w:rsidTr="00857215">
        <w:trPr>
          <w:trHeight w:val="227"/>
          <w:jc w:val="center"/>
        </w:trPr>
        <w:tc>
          <w:tcPr>
            <w:tcW w:w="2341"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1</w:t>
            </w:r>
            <w:r w:rsidRPr="002A13CB">
              <w:rPr>
                <w:rFonts w:ascii="仿宋" w:eastAsia="仿宋" w:hAnsi="仿宋" w:hint="eastAsia"/>
                <w:szCs w:val="21"/>
              </w:rPr>
              <w:t>、电视栏目的拍摄与制作</w:t>
            </w:r>
          </w:p>
        </w:tc>
        <w:tc>
          <w:tcPr>
            <w:tcW w:w="1276" w:type="dxa"/>
            <w:vMerge w:val="restart"/>
            <w:vAlign w:val="center"/>
          </w:tcPr>
          <w:p w:rsidR="00AF3D17" w:rsidRPr="002A13CB" w:rsidRDefault="00AF3D17" w:rsidP="00857215">
            <w:pPr>
              <w:spacing w:line="300" w:lineRule="exact"/>
              <w:jc w:val="left"/>
              <w:rPr>
                <w:rFonts w:ascii="仿宋" w:eastAsia="仿宋" w:hAnsi="仿宋"/>
                <w:szCs w:val="21"/>
              </w:rPr>
            </w:pP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坚持正确舆论导向，发挥主流媒体作用，加强内容形式以及方法手段创新，提升电台、电视台的影响力。</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研发新节目，打造品牌活动，媒体识别度和影响力进一步提升，收听收看群体扩大，广告创收任务完成。</w:t>
            </w: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对上报道录用率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开办新栏目、新节目数量</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w:t>
            </w:r>
            <w:r w:rsidRPr="002A13CB">
              <w:rPr>
                <w:rFonts w:ascii="仿宋" w:eastAsia="仿宋" w:hAnsi="仿宋" w:hint="eastAsia"/>
                <w:szCs w:val="21"/>
              </w:rPr>
              <w:t>个及以上</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4</w:t>
            </w:r>
            <w:r w:rsidRPr="002A13CB">
              <w:rPr>
                <w:rFonts w:ascii="仿宋" w:eastAsia="仿宋" w:hAnsi="仿宋" w:hint="eastAsia"/>
                <w:szCs w:val="21"/>
              </w:rPr>
              <w:t>个</w:t>
            </w:r>
            <w:r w:rsidRPr="002A13CB">
              <w:rPr>
                <w:rFonts w:ascii="仿宋" w:eastAsia="仿宋" w:hAnsi="仿宋"/>
                <w:szCs w:val="21"/>
              </w:rPr>
              <w:t>-5</w:t>
            </w:r>
            <w:r w:rsidRPr="002A13CB">
              <w:rPr>
                <w:rFonts w:ascii="仿宋" w:eastAsia="仿宋" w:hAnsi="仿宋" w:hint="eastAsia"/>
                <w:szCs w:val="21"/>
              </w:rPr>
              <w:t>个</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2</w:t>
            </w:r>
            <w:r w:rsidRPr="002A13CB">
              <w:rPr>
                <w:rFonts w:ascii="仿宋" w:eastAsia="仿宋" w:hAnsi="仿宋" w:hint="eastAsia"/>
                <w:szCs w:val="21"/>
              </w:rPr>
              <w:t>个</w:t>
            </w:r>
            <w:r w:rsidRPr="002A13CB">
              <w:rPr>
                <w:rFonts w:ascii="仿宋" w:eastAsia="仿宋" w:hAnsi="仿宋"/>
                <w:szCs w:val="21"/>
              </w:rPr>
              <w:t>-3</w:t>
            </w:r>
            <w:r w:rsidRPr="002A13CB">
              <w:rPr>
                <w:rFonts w:ascii="仿宋" w:eastAsia="仿宋" w:hAnsi="仿宋" w:hint="eastAsia"/>
                <w:szCs w:val="21"/>
              </w:rPr>
              <w:t>个</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2</w:t>
            </w:r>
            <w:r w:rsidRPr="002A13CB">
              <w:rPr>
                <w:rFonts w:ascii="仿宋" w:eastAsia="仿宋" w:hAnsi="仿宋" w:hint="eastAsia"/>
                <w:szCs w:val="21"/>
              </w:rPr>
              <w:t>个以下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数字化设备更新率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2</w:t>
            </w:r>
            <w:r w:rsidRPr="002A13CB">
              <w:rPr>
                <w:rFonts w:ascii="仿宋" w:eastAsia="仿宋" w:hAnsi="仿宋" w:hint="eastAsia"/>
                <w:szCs w:val="21"/>
              </w:rPr>
              <w:t>、安全播出管理</w:t>
            </w:r>
          </w:p>
        </w:tc>
        <w:tc>
          <w:tcPr>
            <w:tcW w:w="12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szCs w:val="21"/>
              </w:rPr>
              <w:t>23.70</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对广播电视节目传输、覆盖及网络和新媒体内容等的安全播出情况进行监管，对发射台的运行维护管理。</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建立安全播出体系，保障电视节目安全播出。</w:t>
            </w: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安全播出时长</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播出节目数量</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无事故率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五、广播电视产业建设</w:t>
            </w:r>
          </w:p>
        </w:tc>
        <w:tc>
          <w:tcPr>
            <w:tcW w:w="1276" w:type="dxa"/>
            <w:vAlign w:val="center"/>
          </w:tcPr>
          <w:p w:rsidR="00AF3D17" w:rsidRPr="002A13CB" w:rsidRDefault="00AF3D17" w:rsidP="00857215">
            <w:pPr>
              <w:spacing w:line="300" w:lineRule="exact"/>
              <w:jc w:val="left"/>
              <w:rPr>
                <w:rFonts w:ascii="仿宋" w:eastAsia="仿宋" w:hAnsi="仿宋"/>
                <w:szCs w:val="21"/>
              </w:rPr>
            </w:pP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统筹规划并组织实施广播电视产业发展，推进地面数字电视发展</w:t>
            </w:r>
          </w:p>
        </w:tc>
        <w:tc>
          <w:tcPr>
            <w:tcW w:w="2976"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统筹规划并组织实施广播电视产业发展，推进地面数字电视发展</w:t>
            </w:r>
          </w:p>
        </w:tc>
        <w:tc>
          <w:tcPr>
            <w:tcW w:w="1417" w:type="dxa"/>
            <w:vAlign w:val="center"/>
          </w:tcPr>
          <w:p w:rsidR="00AF3D17" w:rsidRPr="002A13CB" w:rsidRDefault="00AF3D17" w:rsidP="00857215">
            <w:pPr>
              <w:spacing w:line="300" w:lineRule="exact"/>
              <w:jc w:val="left"/>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c>
          <w:tcPr>
            <w:tcW w:w="737" w:type="dxa"/>
            <w:vAlign w:val="center"/>
          </w:tcPr>
          <w:p w:rsidR="00AF3D17" w:rsidRPr="002A13CB" w:rsidRDefault="00AF3D17" w:rsidP="00857215">
            <w:pPr>
              <w:spacing w:line="300" w:lineRule="exact"/>
              <w:jc w:val="center"/>
              <w:rPr>
                <w:rFonts w:ascii="仿宋" w:eastAsia="仿宋" w:hAnsi="仿宋"/>
                <w:szCs w:val="21"/>
              </w:rPr>
            </w:pPr>
          </w:p>
        </w:tc>
      </w:tr>
      <w:tr w:rsidR="00AF3D17" w:rsidRPr="00C7003C" w:rsidTr="00857215">
        <w:trPr>
          <w:trHeight w:val="227"/>
          <w:jc w:val="center"/>
        </w:trPr>
        <w:tc>
          <w:tcPr>
            <w:tcW w:w="2341"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 xml:space="preserve">　　</w:t>
            </w:r>
            <w:r w:rsidRPr="002A13CB">
              <w:rPr>
                <w:rFonts w:ascii="仿宋" w:eastAsia="仿宋" w:hAnsi="仿宋"/>
                <w:szCs w:val="21"/>
              </w:rPr>
              <w:t>1</w:t>
            </w:r>
            <w:r w:rsidRPr="002A13CB">
              <w:rPr>
                <w:rFonts w:ascii="仿宋" w:eastAsia="仿宋" w:hAnsi="仿宋" w:hint="eastAsia"/>
                <w:szCs w:val="21"/>
              </w:rPr>
              <w:t>、广播电视产业发展</w:t>
            </w:r>
          </w:p>
        </w:tc>
        <w:tc>
          <w:tcPr>
            <w:tcW w:w="1276" w:type="dxa"/>
            <w:vMerge w:val="restart"/>
            <w:vAlign w:val="center"/>
          </w:tcPr>
          <w:p w:rsidR="00AF3D17" w:rsidRPr="002A13CB" w:rsidRDefault="00AF3D17" w:rsidP="00857215">
            <w:pPr>
              <w:spacing w:line="300" w:lineRule="exact"/>
              <w:jc w:val="left"/>
              <w:rPr>
                <w:rFonts w:ascii="仿宋" w:eastAsia="仿宋" w:hAnsi="仿宋"/>
                <w:szCs w:val="21"/>
              </w:rPr>
            </w:pP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按照上级要求，积极发展地面数字电视工程。</w:t>
            </w:r>
          </w:p>
        </w:tc>
        <w:tc>
          <w:tcPr>
            <w:tcW w:w="2976" w:type="dxa"/>
            <w:vMerge w:val="restart"/>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保证为全县人民提供</w:t>
            </w:r>
            <w:r w:rsidRPr="002A13CB">
              <w:rPr>
                <w:rFonts w:ascii="仿宋" w:eastAsia="仿宋" w:hAnsi="仿宋"/>
                <w:szCs w:val="21"/>
              </w:rPr>
              <w:t>58</w:t>
            </w:r>
            <w:r w:rsidRPr="002A13CB">
              <w:rPr>
                <w:rFonts w:ascii="仿宋" w:eastAsia="仿宋" w:hAnsi="仿宋" w:hint="eastAsia"/>
                <w:szCs w:val="21"/>
              </w:rPr>
              <w:t>套优质的中央、省市县数字电视节目</w:t>
            </w: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电视节目套数</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电视节目清晰度</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r w:rsidR="00AF3D17" w:rsidRPr="00C7003C" w:rsidTr="00857215">
        <w:trPr>
          <w:trHeight w:val="227"/>
          <w:jc w:val="center"/>
        </w:trPr>
        <w:tc>
          <w:tcPr>
            <w:tcW w:w="2341" w:type="dxa"/>
            <w:vMerge/>
            <w:vAlign w:val="center"/>
          </w:tcPr>
          <w:p w:rsidR="00AF3D17" w:rsidRPr="002A13CB" w:rsidRDefault="00AF3D17" w:rsidP="00857215">
            <w:pPr>
              <w:spacing w:line="300" w:lineRule="exact"/>
              <w:jc w:val="left"/>
              <w:rPr>
                <w:rFonts w:ascii="仿宋" w:eastAsia="仿宋" w:hAnsi="仿宋"/>
                <w:szCs w:val="21"/>
              </w:rPr>
            </w:pPr>
          </w:p>
        </w:tc>
        <w:tc>
          <w:tcPr>
            <w:tcW w:w="12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2976" w:type="dxa"/>
            <w:vMerge/>
            <w:vAlign w:val="center"/>
          </w:tcPr>
          <w:p w:rsidR="00AF3D17" w:rsidRPr="002A13CB" w:rsidRDefault="00AF3D17" w:rsidP="00857215">
            <w:pPr>
              <w:spacing w:line="300" w:lineRule="exact"/>
              <w:jc w:val="left"/>
              <w:rPr>
                <w:rFonts w:ascii="仿宋" w:eastAsia="仿宋" w:hAnsi="仿宋"/>
                <w:szCs w:val="21"/>
              </w:rPr>
            </w:pPr>
          </w:p>
        </w:tc>
        <w:tc>
          <w:tcPr>
            <w:tcW w:w="1417" w:type="dxa"/>
            <w:vAlign w:val="center"/>
          </w:tcPr>
          <w:p w:rsidR="00AF3D17" w:rsidRPr="002A13CB" w:rsidRDefault="00AF3D17" w:rsidP="00857215">
            <w:pPr>
              <w:spacing w:line="300" w:lineRule="exact"/>
              <w:jc w:val="left"/>
              <w:rPr>
                <w:rFonts w:ascii="仿宋" w:eastAsia="仿宋" w:hAnsi="仿宋"/>
                <w:szCs w:val="21"/>
              </w:rPr>
            </w:pPr>
            <w:r w:rsidRPr="002A13CB">
              <w:rPr>
                <w:rFonts w:ascii="仿宋" w:eastAsia="仿宋" w:hAnsi="仿宋" w:hint="eastAsia"/>
                <w:szCs w:val="21"/>
              </w:rPr>
              <w:t>电视节目收视率</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100%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80%-90%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60%-70%</w:t>
            </w:r>
          </w:p>
        </w:tc>
        <w:tc>
          <w:tcPr>
            <w:tcW w:w="737" w:type="dxa"/>
            <w:vAlign w:val="center"/>
          </w:tcPr>
          <w:p w:rsidR="00AF3D17" w:rsidRPr="002A13CB" w:rsidRDefault="00AF3D17" w:rsidP="00857215">
            <w:pPr>
              <w:spacing w:line="300" w:lineRule="exact"/>
              <w:jc w:val="center"/>
              <w:rPr>
                <w:rFonts w:ascii="仿宋" w:eastAsia="仿宋" w:hAnsi="仿宋"/>
                <w:szCs w:val="21"/>
              </w:rPr>
            </w:pPr>
            <w:r w:rsidRPr="002A13CB">
              <w:rPr>
                <w:rFonts w:ascii="仿宋" w:eastAsia="仿宋" w:hAnsi="仿宋"/>
                <w:szCs w:val="21"/>
              </w:rPr>
              <w:t>60%</w:t>
            </w:r>
            <w:r w:rsidRPr="002A13CB">
              <w:rPr>
                <w:rFonts w:ascii="仿宋" w:eastAsia="仿宋" w:hAnsi="仿宋" w:hint="eastAsia"/>
                <w:szCs w:val="21"/>
              </w:rPr>
              <w:t>以下</w:t>
            </w:r>
          </w:p>
        </w:tc>
      </w:tr>
    </w:tbl>
    <w:p w:rsidR="00AF3D17" w:rsidRDefault="00AF3D17" w:rsidP="006777FB">
      <w:pPr>
        <w:autoSpaceDE w:val="0"/>
        <w:autoSpaceDN w:val="0"/>
        <w:adjustRightInd w:val="0"/>
        <w:jc w:val="left"/>
        <w:rPr>
          <w:rFonts w:ascii="黑体" w:eastAsia="黑体" w:hAnsi="黑体"/>
          <w:sz w:val="32"/>
          <w:szCs w:val="32"/>
        </w:rPr>
      </w:pPr>
    </w:p>
    <w:p w:rsidR="00AF3D17" w:rsidRPr="00925753" w:rsidRDefault="00AF3D17" w:rsidP="006777FB">
      <w:pPr>
        <w:autoSpaceDE w:val="0"/>
        <w:autoSpaceDN w:val="0"/>
        <w:adjustRightInd w:val="0"/>
        <w:ind w:firstLineChars="150" w:firstLine="480"/>
        <w:jc w:val="left"/>
        <w:rPr>
          <w:rFonts w:ascii="黑体" w:eastAsia="黑体" w:hAnsi="黑体"/>
          <w:sz w:val="32"/>
          <w:szCs w:val="32"/>
        </w:rPr>
      </w:pPr>
      <w:r>
        <w:rPr>
          <w:rFonts w:ascii="黑体" w:eastAsia="黑体" w:hAnsi="黑体" w:hint="eastAsia"/>
          <w:sz w:val="32"/>
          <w:szCs w:val="32"/>
        </w:rPr>
        <w:t>六、政府采购预算情况</w:t>
      </w:r>
    </w:p>
    <w:p w:rsidR="00AF3D17" w:rsidRPr="0000758A" w:rsidRDefault="00AF3D17" w:rsidP="006777FB">
      <w:pPr>
        <w:outlineLvl w:val="0"/>
        <w:rPr>
          <w:rFonts w:ascii="仿宋" w:eastAsia="仿宋" w:hAnsi="仿宋"/>
          <w:sz w:val="32"/>
          <w:szCs w:val="24"/>
        </w:rPr>
      </w:pPr>
      <w:r w:rsidRPr="00973104">
        <w:rPr>
          <w:rFonts w:ascii="Times New Roman" w:eastAsia="方正仿宋_GBK" w:hAnsi="Times New Roman"/>
          <w:sz w:val="32"/>
          <w:szCs w:val="24"/>
        </w:rPr>
        <w:t xml:space="preserve">  </w:t>
      </w:r>
      <w:r>
        <w:rPr>
          <w:rFonts w:ascii="仿宋" w:eastAsia="仿宋" w:hAnsi="仿宋"/>
          <w:sz w:val="32"/>
          <w:szCs w:val="24"/>
        </w:rPr>
        <w:t xml:space="preserve"> 2019</w:t>
      </w:r>
      <w:r w:rsidRPr="0000758A">
        <w:rPr>
          <w:rFonts w:ascii="仿宋" w:eastAsia="仿宋" w:hAnsi="仿宋" w:hint="eastAsia"/>
          <w:sz w:val="32"/>
          <w:szCs w:val="24"/>
        </w:rPr>
        <w:t>年，我</w:t>
      </w:r>
      <w:r>
        <w:rPr>
          <w:rFonts w:ascii="仿宋" w:eastAsia="仿宋" w:hAnsi="仿宋" w:hint="eastAsia"/>
          <w:sz w:val="32"/>
          <w:szCs w:val="24"/>
        </w:rPr>
        <w:t>部门</w:t>
      </w:r>
      <w:r w:rsidRPr="0000758A">
        <w:rPr>
          <w:rFonts w:ascii="仿宋" w:eastAsia="仿宋" w:hAnsi="仿宋" w:hint="eastAsia"/>
          <w:sz w:val="32"/>
          <w:szCs w:val="24"/>
        </w:rPr>
        <w:t>政府采购预算</w:t>
      </w:r>
      <w:r>
        <w:rPr>
          <w:rFonts w:ascii="仿宋" w:eastAsia="仿宋" w:hAnsi="仿宋"/>
          <w:sz w:val="32"/>
          <w:szCs w:val="24"/>
        </w:rPr>
        <w:t>0</w:t>
      </w:r>
      <w:r w:rsidRPr="0000758A">
        <w:rPr>
          <w:rFonts w:ascii="仿宋" w:eastAsia="仿宋" w:hAnsi="仿宋" w:hint="eastAsia"/>
          <w:sz w:val="32"/>
          <w:szCs w:val="24"/>
        </w:rPr>
        <w:t>万元。</w:t>
      </w:r>
    </w:p>
    <w:p w:rsidR="00AF3D17" w:rsidRPr="00AD1138" w:rsidRDefault="00AF3D17" w:rsidP="006777FB">
      <w:pPr>
        <w:jc w:val="center"/>
        <w:outlineLvl w:val="0"/>
        <w:rPr>
          <w:rFonts w:ascii="宋体"/>
          <w:b/>
          <w:sz w:val="32"/>
          <w:szCs w:val="24"/>
        </w:rPr>
      </w:pPr>
      <w:r w:rsidRPr="00AD1138">
        <w:rPr>
          <w:rFonts w:ascii="宋体" w:hAnsi="宋体" w:hint="eastAsia"/>
          <w:b/>
          <w:sz w:val="32"/>
          <w:szCs w:val="24"/>
        </w:rPr>
        <w:t>部门政府采购预算</w:t>
      </w:r>
    </w:p>
    <w:tbl>
      <w:tblPr>
        <w:tblW w:w="5114"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tblPr>
      <w:tblGrid>
        <w:gridCol w:w="2391"/>
        <w:gridCol w:w="1067"/>
        <w:gridCol w:w="1041"/>
        <w:gridCol w:w="1235"/>
        <w:gridCol w:w="879"/>
        <w:gridCol w:w="879"/>
        <w:gridCol w:w="902"/>
        <w:gridCol w:w="899"/>
        <w:gridCol w:w="847"/>
        <w:gridCol w:w="951"/>
        <w:gridCol w:w="818"/>
        <w:gridCol w:w="881"/>
        <w:gridCol w:w="881"/>
        <w:gridCol w:w="826"/>
      </w:tblGrid>
      <w:tr w:rsidR="00AF3D17" w:rsidRPr="003143B9" w:rsidTr="00857215">
        <w:trPr>
          <w:tblHeader/>
          <w:jc w:val="center"/>
        </w:trPr>
        <w:tc>
          <w:tcPr>
            <w:tcW w:w="2895" w:type="pct"/>
            <w:gridSpan w:val="7"/>
            <w:tcBorders>
              <w:top w:val="single" w:sz="6" w:space="0" w:color="FFFFFF"/>
              <w:left w:val="single" w:sz="6" w:space="0" w:color="FFFFFF"/>
              <w:right w:val="single" w:sz="6" w:space="0" w:color="FFFFFF"/>
            </w:tcBorders>
            <w:vAlign w:val="center"/>
          </w:tcPr>
          <w:p w:rsidR="00AF3D17" w:rsidRPr="003143B9" w:rsidRDefault="00AF3D17" w:rsidP="00857215">
            <w:pPr>
              <w:spacing w:line="300" w:lineRule="exact"/>
              <w:jc w:val="left"/>
              <w:rPr>
                <w:rFonts w:ascii="仿宋" w:eastAsia="仿宋" w:hAnsi="仿宋"/>
                <w:sz w:val="24"/>
                <w:szCs w:val="24"/>
              </w:rPr>
            </w:pPr>
            <w:r w:rsidRPr="003143B9">
              <w:rPr>
                <w:rFonts w:ascii="仿宋" w:eastAsia="仿宋" w:hAnsi="仿宋" w:hint="eastAsia"/>
                <w:sz w:val="24"/>
                <w:szCs w:val="24"/>
              </w:rPr>
              <w:t>【</w:t>
            </w:r>
            <w:r w:rsidRPr="003143B9">
              <w:rPr>
                <w:rFonts w:ascii="仿宋" w:eastAsia="仿宋" w:hAnsi="仿宋"/>
                <w:sz w:val="24"/>
                <w:szCs w:val="24"/>
              </w:rPr>
              <w:t>359</w:t>
            </w:r>
            <w:r w:rsidRPr="003143B9">
              <w:rPr>
                <w:rFonts w:ascii="仿宋" w:eastAsia="仿宋" w:hAnsi="仿宋" w:hint="eastAsia"/>
                <w:sz w:val="24"/>
                <w:szCs w:val="24"/>
              </w:rPr>
              <w:t>】永清县广播电视台</w:t>
            </w:r>
          </w:p>
        </w:tc>
        <w:tc>
          <w:tcPr>
            <w:tcW w:w="2105" w:type="pct"/>
            <w:gridSpan w:val="7"/>
            <w:tcBorders>
              <w:top w:val="single" w:sz="6" w:space="0" w:color="FFFFFF"/>
              <w:left w:val="single" w:sz="6" w:space="0" w:color="FFFFFF"/>
              <w:right w:val="single" w:sz="6" w:space="0" w:color="FFFFFF"/>
            </w:tcBorders>
            <w:vAlign w:val="center"/>
          </w:tcPr>
          <w:p w:rsidR="00AF3D17" w:rsidRPr="003143B9" w:rsidRDefault="00AF3D17" w:rsidP="00857215">
            <w:pPr>
              <w:spacing w:line="300" w:lineRule="exact"/>
              <w:jc w:val="right"/>
              <w:rPr>
                <w:rFonts w:ascii="仿宋" w:eastAsia="仿宋" w:hAnsi="仿宋"/>
                <w:sz w:val="24"/>
                <w:szCs w:val="24"/>
              </w:rPr>
            </w:pPr>
            <w:r w:rsidRPr="003143B9">
              <w:rPr>
                <w:rFonts w:ascii="仿宋" w:eastAsia="仿宋" w:hAnsi="仿宋" w:hint="eastAsia"/>
                <w:sz w:val="24"/>
                <w:szCs w:val="24"/>
              </w:rPr>
              <w:t>单位：万元</w:t>
            </w:r>
          </w:p>
        </w:tc>
      </w:tr>
      <w:tr w:rsidR="00AF3D17" w:rsidRPr="003143B9" w:rsidTr="00857215">
        <w:trPr>
          <w:tblHeader/>
          <w:jc w:val="center"/>
        </w:trPr>
        <w:tc>
          <w:tcPr>
            <w:tcW w:w="1193" w:type="pct"/>
            <w:gridSpan w:val="2"/>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政府采购项目来源</w:t>
            </w:r>
          </w:p>
        </w:tc>
        <w:tc>
          <w:tcPr>
            <w:tcW w:w="359"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采购物品名称</w:t>
            </w:r>
          </w:p>
        </w:tc>
        <w:tc>
          <w:tcPr>
            <w:tcW w:w="426"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政府采购目录序号</w:t>
            </w:r>
          </w:p>
        </w:tc>
        <w:tc>
          <w:tcPr>
            <w:tcW w:w="303"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数量</w:t>
            </w:r>
            <w:r w:rsidRPr="003143B9">
              <w:rPr>
                <w:rFonts w:ascii="仿宋" w:eastAsia="仿宋" w:hAnsi="仿宋"/>
                <w:sz w:val="24"/>
                <w:szCs w:val="24"/>
              </w:rPr>
              <w:t xml:space="preserve">  </w:t>
            </w:r>
            <w:r w:rsidRPr="003143B9">
              <w:rPr>
                <w:rFonts w:ascii="仿宋" w:eastAsia="仿宋" w:hAnsi="仿宋" w:hint="eastAsia"/>
                <w:sz w:val="24"/>
                <w:szCs w:val="24"/>
              </w:rPr>
              <w:t>单位</w:t>
            </w:r>
          </w:p>
        </w:tc>
        <w:tc>
          <w:tcPr>
            <w:tcW w:w="303"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数量</w:t>
            </w:r>
          </w:p>
        </w:tc>
        <w:tc>
          <w:tcPr>
            <w:tcW w:w="311"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单价</w:t>
            </w:r>
          </w:p>
        </w:tc>
        <w:tc>
          <w:tcPr>
            <w:tcW w:w="2105" w:type="pct"/>
            <w:gridSpan w:val="7"/>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政府采购金额</w:t>
            </w:r>
          </w:p>
        </w:tc>
      </w:tr>
      <w:tr w:rsidR="00AF3D17" w:rsidRPr="003143B9" w:rsidTr="00857215">
        <w:trPr>
          <w:tblHeader/>
          <w:jc w:val="center"/>
        </w:trPr>
        <w:tc>
          <w:tcPr>
            <w:tcW w:w="825"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项目名称</w:t>
            </w:r>
          </w:p>
        </w:tc>
        <w:tc>
          <w:tcPr>
            <w:tcW w:w="368"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预算资</w:t>
            </w:r>
            <w:r w:rsidRPr="003143B9">
              <w:rPr>
                <w:rFonts w:ascii="仿宋" w:eastAsia="仿宋" w:hAnsi="仿宋" w:hint="eastAsia"/>
                <w:sz w:val="24"/>
                <w:szCs w:val="24"/>
              </w:rPr>
              <w:lastRenderedPageBreak/>
              <w:t>金</w:t>
            </w:r>
          </w:p>
        </w:tc>
        <w:tc>
          <w:tcPr>
            <w:tcW w:w="359"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426"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03"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03"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11"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10"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总计</w:t>
            </w:r>
          </w:p>
        </w:tc>
        <w:tc>
          <w:tcPr>
            <w:tcW w:w="1510" w:type="pct"/>
            <w:gridSpan w:val="5"/>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当年部门预算安排资金</w:t>
            </w:r>
          </w:p>
        </w:tc>
        <w:tc>
          <w:tcPr>
            <w:tcW w:w="285" w:type="pct"/>
            <w:vMerge w:val="restar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其他</w:t>
            </w:r>
            <w:r w:rsidRPr="003143B9">
              <w:rPr>
                <w:rFonts w:ascii="仿宋" w:eastAsia="仿宋" w:hAnsi="仿宋" w:hint="eastAsia"/>
                <w:sz w:val="24"/>
                <w:szCs w:val="24"/>
              </w:rPr>
              <w:lastRenderedPageBreak/>
              <w:t>渠道资金</w:t>
            </w:r>
          </w:p>
        </w:tc>
      </w:tr>
      <w:tr w:rsidR="00AF3D17" w:rsidRPr="003143B9" w:rsidTr="000B72BE">
        <w:trPr>
          <w:tblHeader/>
          <w:jc w:val="center"/>
        </w:trPr>
        <w:tc>
          <w:tcPr>
            <w:tcW w:w="825"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68"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59"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426"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03"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03"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11"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310"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c>
          <w:tcPr>
            <w:tcW w:w="292"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合计</w:t>
            </w:r>
          </w:p>
        </w:tc>
        <w:tc>
          <w:tcPr>
            <w:tcW w:w="328"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一般公共预算拨款</w:t>
            </w:r>
          </w:p>
        </w:tc>
        <w:tc>
          <w:tcPr>
            <w:tcW w:w="282"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基金预算拨款</w:t>
            </w:r>
          </w:p>
        </w:tc>
        <w:tc>
          <w:tcPr>
            <w:tcW w:w="304"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财政专户核拨</w:t>
            </w:r>
          </w:p>
        </w:tc>
        <w:tc>
          <w:tcPr>
            <w:tcW w:w="304"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t>其他来源收入</w:t>
            </w:r>
          </w:p>
        </w:tc>
        <w:tc>
          <w:tcPr>
            <w:tcW w:w="285" w:type="pct"/>
            <w:vMerge/>
            <w:vAlign w:val="center"/>
          </w:tcPr>
          <w:p w:rsidR="00AF3D17" w:rsidRPr="003143B9" w:rsidRDefault="00AF3D17" w:rsidP="00857215">
            <w:pPr>
              <w:spacing w:line="300" w:lineRule="exact"/>
              <w:jc w:val="left"/>
              <w:outlineLvl w:val="0"/>
              <w:rPr>
                <w:rFonts w:ascii="仿宋" w:eastAsia="仿宋" w:hAnsi="仿宋"/>
                <w:sz w:val="24"/>
                <w:szCs w:val="24"/>
              </w:rPr>
            </w:pPr>
          </w:p>
        </w:tc>
      </w:tr>
      <w:tr w:rsidR="00AF3D17" w:rsidRPr="003143B9" w:rsidTr="000B72BE">
        <w:trPr>
          <w:trHeight w:val="495"/>
          <w:jc w:val="center"/>
        </w:trPr>
        <w:tc>
          <w:tcPr>
            <w:tcW w:w="825" w:type="pct"/>
            <w:vAlign w:val="center"/>
          </w:tcPr>
          <w:p w:rsidR="00AF3D17" w:rsidRPr="003143B9" w:rsidRDefault="00AF3D17" w:rsidP="00857215">
            <w:pPr>
              <w:spacing w:line="300" w:lineRule="exact"/>
              <w:jc w:val="center"/>
              <w:rPr>
                <w:rFonts w:ascii="仿宋" w:eastAsia="仿宋" w:hAnsi="仿宋"/>
                <w:sz w:val="24"/>
                <w:szCs w:val="24"/>
              </w:rPr>
            </w:pPr>
            <w:r w:rsidRPr="003143B9">
              <w:rPr>
                <w:rFonts w:ascii="仿宋" w:eastAsia="仿宋" w:hAnsi="仿宋" w:hint="eastAsia"/>
                <w:sz w:val="24"/>
                <w:szCs w:val="24"/>
              </w:rPr>
              <w:lastRenderedPageBreak/>
              <w:t>合　计</w:t>
            </w:r>
          </w:p>
        </w:tc>
        <w:tc>
          <w:tcPr>
            <w:tcW w:w="368" w:type="pct"/>
            <w:vAlign w:val="center"/>
          </w:tcPr>
          <w:p w:rsidR="00AF3D17" w:rsidRPr="003143B9" w:rsidRDefault="00AF3D17" w:rsidP="00857215">
            <w:pPr>
              <w:spacing w:line="300" w:lineRule="exact"/>
              <w:jc w:val="right"/>
              <w:rPr>
                <w:rFonts w:ascii="仿宋" w:eastAsia="仿宋" w:hAnsi="仿宋"/>
                <w:sz w:val="24"/>
                <w:szCs w:val="24"/>
              </w:rPr>
            </w:pPr>
          </w:p>
        </w:tc>
        <w:tc>
          <w:tcPr>
            <w:tcW w:w="359" w:type="pct"/>
            <w:vAlign w:val="center"/>
          </w:tcPr>
          <w:p w:rsidR="00AF3D17" w:rsidRPr="003143B9" w:rsidRDefault="00AF3D17" w:rsidP="00857215">
            <w:pPr>
              <w:spacing w:line="300" w:lineRule="exact"/>
              <w:jc w:val="left"/>
              <w:rPr>
                <w:rFonts w:ascii="仿宋" w:eastAsia="仿宋" w:hAnsi="仿宋"/>
                <w:sz w:val="24"/>
                <w:szCs w:val="24"/>
              </w:rPr>
            </w:pPr>
          </w:p>
        </w:tc>
        <w:tc>
          <w:tcPr>
            <w:tcW w:w="426"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right"/>
              <w:rPr>
                <w:rFonts w:ascii="仿宋" w:eastAsia="仿宋" w:hAnsi="仿宋"/>
                <w:sz w:val="24"/>
                <w:szCs w:val="24"/>
              </w:rPr>
            </w:pPr>
          </w:p>
        </w:tc>
        <w:tc>
          <w:tcPr>
            <w:tcW w:w="311" w:type="pct"/>
            <w:vAlign w:val="center"/>
          </w:tcPr>
          <w:p w:rsidR="00AF3D17" w:rsidRPr="003143B9" w:rsidRDefault="00AF3D17" w:rsidP="00857215">
            <w:pPr>
              <w:spacing w:line="300" w:lineRule="exact"/>
              <w:jc w:val="right"/>
              <w:rPr>
                <w:rFonts w:ascii="仿宋" w:eastAsia="仿宋" w:hAnsi="仿宋"/>
                <w:sz w:val="24"/>
                <w:szCs w:val="24"/>
              </w:rPr>
            </w:pPr>
          </w:p>
        </w:tc>
        <w:tc>
          <w:tcPr>
            <w:tcW w:w="310" w:type="pct"/>
            <w:vAlign w:val="center"/>
          </w:tcPr>
          <w:p w:rsidR="00AF3D17" w:rsidRPr="003143B9" w:rsidRDefault="00AF3D17" w:rsidP="00857215">
            <w:pPr>
              <w:spacing w:line="300" w:lineRule="exact"/>
              <w:jc w:val="right"/>
              <w:rPr>
                <w:rFonts w:ascii="仿宋" w:eastAsia="仿宋" w:hAnsi="仿宋"/>
                <w:sz w:val="24"/>
                <w:szCs w:val="24"/>
              </w:rPr>
            </w:pPr>
          </w:p>
        </w:tc>
        <w:tc>
          <w:tcPr>
            <w:tcW w:w="292" w:type="pct"/>
            <w:vAlign w:val="center"/>
          </w:tcPr>
          <w:p w:rsidR="00AF3D17" w:rsidRPr="003143B9" w:rsidRDefault="00AF3D17" w:rsidP="00857215">
            <w:pPr>
              <w:spacing w:line="300" w:lineRule="exact"/>
              <w:jc w:val="right"/>
              <w:rPr>
                <w:rFonts w:ascii="仿宋" w:eastAsia="仿宋" w:hAnsi="仿宋"/>
                <w:sz w:val="24"/>
                <w:szCs w:val="24"/>
              </w:rPr>
            </w:pPr>
          </w:p>
        </w:tc>
        <w:tc>
          <w:tcPr>
            <w:tcW w:w="328" w:type="pct"/>
            <w:vAlign w:val="center"/>
          </w:tcPr>
          <w:p w:rsidR="00AF3D17" w:rsidRPr="003143B9" w:rsidRDefault="00AF3D17" w:rsidP="00857215">
            <w:pPr>
              <w:spacing w:line="300" w:lineRule="exact"/>
              <w:jc w:val="right"/>
              <w:rPr>
                <w:rFonts w:ascii="仿宋" w:eastAsia="仿宋" w:hAnsi="仿宋"/>
                <w:sz w:val="24"/>
                <w:szCs w:val="24"/>
              </w:rPr>
            </w:pPr>
          </w:p>
        </w:tc>
        <w:tc>
          <w:tcPr>
            <w:tcW w:w="282"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285" w:type="pct"/>
            <w:vAlign w:val="center"/>
          </w:tcPr>
          <w:p w:rsidR="00AF3D17" w:rsidRPr="003143B9" w:rsidRDefault="00AF3D17" w:rsidP="00857215">
            <w:pPr>
              <w:spacing w:line="300" w:lineRule="exact"/>
              <w:jc w:val="right"/>
              <w:rPr>
                <w:rFonts w:ascii="仿宋" w:eastAsia="仿宋" w:hAnsi="仿宋"/>
                <w:sz w:val="24"/>
                <w:szCs w:val="24"/>
              </w:rPr>
            </w:pPr>
          </w:p>
        </w:tc>
      </w:tr>
      <w:tr w:rsidR="00AF3D17" w:rsidRPr="003143B9" w:rsidTr="000B72BE">
        <w:trPr>
          <w:trHeight w:val="458"/>
          <w:jc w:val="center"/>
        </w:trPr>
        <w:tc>
          <w:tcPr>
            <w:tcW w:w="825" w:type="pct"/>
            <w:vAlign w:val="center"/>
          </w:tcPr>
          <w:p w:rsidR="00AF3D17" w:rsidRPr="003143B9" w:rsidRDefault="00AF3D17" w:rsidP="00857215">
            <w:pPr>
              <w:spacing w:line="300" w:lineRule="exact"/>
              <w:jc w:val="center"/>
              <w:rPr>
                <w:rFonts w:ascii="仿宋" w:eastAsia="仿宋" w:hAnsi="仿宋"/>
                <w:sz w:val="24"/>
                <w:szCs w:val="24"/>
              </w:rPr>
            </w:pPr>
          </w:p>
        </w:tc>
        <w:tc>
          <w:tcPr>
            <w:tcW w:w="368" w:type="pct"/>
            <w:vAlign w:val="center"/>
          </w:tcPr>
          <w:p w:rsidR="00AF3D17" w:rsidRPr="003143B9" w:rsidRDefault="00AF3D17" w:rsidP="00857215">
            <w:pPr>
              <w:spacing w:line="300" w:lineRule="exact"/>
              <w:jc w:val="right"/>
              <w:rPr>
                <w:rFonts w:ascii="仿宋" w:eastAsia="仿宋" w:hAnsi="仿宋"/>
                <w:sz w:val="24"/>
                <w:szCs w:val="24"/>
              </w:rPr>
            </w:pPr>
          </w:p>
        </w:tc>
        <w:tc>
          <w:tcPr>
            <w:tcW w:w="359" w:type="pct"/>
            <w:vAlign w:val="center"/>
          </w:tcPr>
          <w:p w:rsidR="00AF3D17" w:rsidRPr="003143B9" w:rsidRDefault="00AF3D17" w:rsidP="00857215">
            <w:pPr>
              <w:spacing w:line="300" w:lineRule="exact"/>
              <w:jc w:val="left"/>
              <w:rPr>
                <w:rFonts w:ascii="仿宋" w:eastAsia="仿宋" w:hAnsi="仿宋"/>
                <w:sz w:val="24"/>
                <w:szCs w:val="24"/>
              </w:rPr>
            </w:pPr>
          </w:p>
        </w:tc>
        <w:tc>
          <w:tcPr>
            <w:tcW w:w="426"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right"/>
              <w:rPr>
                <w:rFonts w:ascii="仿宋" w:eastAsia="仿宋" w:hAnsi="仿宋"/>
                <w:sz w:val="24"/>
                <w:szCs w:val="24"/>
              </w:rPr>
            </w:pPr>
          </w:p>
        </w:tc>
        <w:tc>
          <w:tcPr>
            <w:tcW w:w="311" w:type="pct"/>
            <w:vAlign w:val="center"/>
          </w:tcPr>
          <w:p w:rsidR="00AF3D17" w:rsidRPr="003143B9" w:rsidRDefault="00AF3D17" w:rsidP="00857215">
            <w:pPr>
              <w:spacing w:line="300" w:lineRule="exact"/>
              <w:jc w:val="right"/>
              <w:rPr>
                <w:rFonts w:ascii="仿宋" w:eastAsia="仿宋" w:hAnsi="仿宋"/>
                <w:sz w:val="24"/>
                <w:szCs w:val="24"/>
              </w:rPr>
            </w:pPr>
          </w:p>
        </w:tc>
        <w:tc>
          <w:tcPr>
            <w:tcW w:w="310" w:type="pct"/>
            <w:vAlign w:val="center"/>
          </w:tcPr>
          <w:p w:rsidR="00AF3D17" w:rsidRPr="003143B9" w:rsidRDefault="00AF3D17" w:rsidP="00857215">
            <w:pPr>
              <w:spacing w:line="300" w:lineRule="exact"/>
              <w:jc w:val="right"/>
              <w:rPr>
                <w:rFonts w:ascii="仿宋" w:eastAsia="仿宋" w:hAnsi="仿宋"/>
                <w:sz w:val="24"/>
                <w:szCs w:val="24"/>
              </w:rPr>
            </w:pPr>
          </w:p>
        </w:tc>
        <w:tc>
          <w:tcPr>
            <w:tcW w:w="292" w:type="pct"/>
            <w:vAlign w:val="center"/>
          </w:tcPr>
          <w:p w:rsidR="00AF3D17" w:rsidRPr="003143B9" w:rsidRDefault="00AF3D17" w:rsidP="00857215">
            <w:pPr>
              <w:spacing w:line="300" w:lineRule="exact"/>
              <w:jc w:val="right"/>
              <w:rPr>
                <w:rFonts w:ascii="仿宋" w:eastAsia="仿宋" w:hAnsi="仿宋"/>
                <w:sz w:val="24"/>
                <w:szCs w:val="24"/>
              </w:rPr>
            </w:pPr>
          </w:p>
        </w:tc>
        <w:tc>
          <w:tcPr>
            <w:tcW w:w="328" w:type="pct"/>
            <w:vAlign w:val="center"/>
          </w:tcPr>
          <w:p w:rsidR="00AF3D17" w:rsidRPr="003143B9" w:rsidRDefault="00AF3D17" w:rsidP="00857215">
            <w:pPr>
              <w:spacing w:line="300" w:lineRule="exact"/>
              <w:jc w:val="right"/>
              <w:rPr>
                <w:rFonts w:ascii="仿宋" w:eastAsia="仿宋" w:hAnsi="仿宋"/>
                <w:sz w:val="24"/>
                <w:szCs w:val="24"/>
              </w:rPr>
            </w:pPr>
          </w:p>
        </w:tc>
        <w:tc>
          <w:tcPr>
            <w:tcW w:w="282"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285" w:type="pct"/>
            <w:vAlign w:val="center"/>
          </w:tcPr>
          <w:p w:rsidR="00AF3D17" w:rsidRPr="003143B9" w:rsidRDefault="00AF3D17" w:rsidP="00857215">
            <w:pPr>
              <w:spacing w:line="300" w:lineRule="exact"/>
              <w:jc w:val="right"/>
              <w:rPr>
                <w:rFonts w:ascii="仿宋" w:eastAsia="仿宋" w:hAnsi="仿宋"/>
                <w:sz w:val="24"/>
                <w:szCs w:val="24"/>
              </w:rPr>
            </w:pPr>
          </w:p>
        </w:tc>
      </w:tr>
      <w:tr w:rsidR="00AF3D17" w:rsidRPr="003143B9" w:rsidTr="000B72BE">
        <w:trPr>
          <w:trHeight w:val="437"/>
          <w:jc w:val="center"/>
        </w:trPr>
        <w:tc>
          <w:tcPr>
            <w:tcW w:w="825" w:type="pct"/>
            <w:vAlign w:val="center"/>
          </w:tcPr>
          <w:p w:rsidR="00AF3D17" w:rsidRPr="003143B9" w:rsidRDefault="00AF3D17" w:rsidP="00857215">
            <w:pPr>
              <w:spacing w:line="300" w:lineRule="exact"/>
              <w:jc w:val="left"/>
              <w:rPr>
                <w:rFonts w:ascii="仿宋" w:eastAsia="仿宋" w:hAnsi="仿宋"/>
                <w:sz w:val="24"/>
                <w:szCs w:val="24"/>
              </w:rPr>
            </w:pPr>
          </w:p>
        </w:tc>
        <w:tc>
          <w:tcPr>
            <w:tcW w:w="368" w:type="pct"/>
            <w:vAlign w:val="center"/>
          </w:tcPr>
          <w:p w:rsidR="00AF3D17" w:rsidRPr="003143B9" w:rsidRDefault="00AF3D17" w:rsidP="00857215">
            <w:pPr>
              <w:spacing w:line="300" w:lineRule="exact"/>
              <w:jc w:val="right"/>
              <w:rPr>
                <w:rFonts w:ascii="仿宋" w:eastAsia="仿宋" w:hAnsi="仿宋"/>
                <w:sz w:val="24"/>
                <w:szCs w:val="24"/>
              </w:rPr>
            </w:pPr>
          </w:p>
        </w:tc>
        <w:tc>
          <w:tcPr>
            <w:tcW w:w="359" w:type="pct"/>
            <w:vAlign w:val="center"/>
          </w:tcPr>
          <w:p w:rsidR="00AF3D17" w:rsidRPr="003143B9" w:rsidRDefault="00AF3D17" w:rsidP="00857215">
            <w:pPr>
              <w:spacing w:line="300" w:lineRule="exact"/>
              <w:jc w:val="left"/>
              <w:rPr>
                <w:rFonts w:ascii="仿宋" w:eastAsia="仿宋" w:hAnsi="仿宋"/>
                <w:sz w:val="24"/>
                <w:szCs w:val="24"/>
              </w:rPr>
            </w:pPr>
          </w:p>
        </w:tc>
        <w:tc>
          <w:tcPr>
            <w:tcW w:w="426"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left"/>
              <w:rPr>
                <w:rFonts w:ascii="仿宋" w:eastAsia="仿宋" w:hAnsi="仿宋"/>
                <w:sz w:val="24"/>
                <w:szCs w:val="24"/>
              </w:rPr>
            </w:pPr>
          </w:p>
        </w:tc>
        <w:tc>
          <w:tcPr>
            <w:tcW w:w="303" w:type="pct"/>
            <w:vAlign w:val="center"/>
          </w:tcPr>
          <w:p w:rsidR="00AF3D17" w:rsidRPr="003143B9" w:rsidRDefault="00AF3D17" w:rsidP="00857215">
            <w:pPr>
              <w:spacing w:line="300" w:lineRule="exact"/>
              <w:jc w:val="right"/>
              <w:rPr>
                <w:rFonts w:ascii="仿宋" w:eastAsia="仿宋" w:hAnsi="仿宋"/>
                <w:sz w:val="24"/>
                <w:szCs w:val="24"/>
              </w:rPr>
            </w:pPr>
          </w:p>
        </w:tc>
        <w:tc>
          <w:tcPr>
            <w:tcW w:w="311" w:type="pct"/>
            <w:vAlign w:val="center"/>
          </w:tcPr>
          <w:p w:rsidR="00AF3D17" w:rsidRPr="003143B9" w:rsidRDefault="00AF3D17" w:rsidP="00857215">
            <w:pPr>
              <w:spacing w:line="300" w:lineRule="exact"/>
              <w:jc w:val="right"/>
              <w:rPr>
                <w:rFonts w:ascii="仿宋" w:eastAsia="仿宋" w:hAnsi="仿宋"/>
                <w:sz w:val="24"/>
                <w:szCs w:val="24"/>
              </w:rPr>
            </w:pPr>
          </w:p>
        </w:tc>
        <w:tc>
          <w:tcPr>
            <w:tcW w:w="310" w:type="pct"/>
            <w:vAlign w:val="center"/>
          </w:tcPr>
          <w:p w:rsidR="00AF3D17" w:rsidRPr="003143B9" w:rsidRDefault="00AF3D17" w:rsidP="00857215">
            <w:pPr>
              <w:spacing w:line="300" w:lineRule="exact"/>
              <w:jc w:val="right"/>
              <w:rPr>
                <w:rFonts w:ascii="仿宋" w:eastAsia="仿宋" w:hAnsi="仿宋"/>
                <w:sz w:val="24"/>
                <w:szCs w:val="24"/>
              </w:rPr>
            </w:pPr>
          </w:p>
        </w:tc>
        <w:tc>
          <w:tcPr>
            <w:tcW w:w="292" w:type="pct"/>
            <w:vAlign w:val="center"/>
          </w:tcPr>
          <w:p w:rsidR="00AF3D17" w:rsidRPr="003143B9" w:rsidRDefault="00AF3D17" w:rsidP="00857215">
            <w:pPr>
              <w:spacing w:line="300" w:lineRule="exact"/>
              <w:jc w:val="right"/>
              <w:rPr>
                <w:rFonts w:ascii="仿宋" w:eastAsia="仿宋" w:hAnsi="仿宋"/>
                <w:sz w:val="24"/>
                <w:szCs w:val="24"/>
              </w:rPr>
            </w:pPr>
          </w:p>
        </w:tc>
        <w:tc>
          <w:tcPr>
            <w:tcW w:w="328" w:type="pct"/>
            <w:vAlign w:val="center"/>
          </w:tcPr>
          <w:p w:rsidR="00AF3D17" w:rsidRPr="003143B9" w:rsidRDefault="00AF3D17" w:rsidP="00857215">
            <w:pPr>
              <w:spacing w:line="300" w:lineRule="exact"/>
              <w:jc w:val="right"/>
              <w:rPr>
                <w:rFonts w:ascii="仿宋" w:eastAsia="仿宋" w:hAnsi="仿宋"/>
                <w:sz w:val="24"/>
                <w:szCs w:val="24"/>
              </w:rPr>
            </w:pPr>
          </w:p>
        </w:tc>
        <w:tc>
          <w:tcPr>
            <w:tcW w:w="282"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304" w:type="pct"/>
            <w:vAlign w:val="center"/>
          </w:tcPr>
          <w:p w:rsidR="00AF3D17" w:rsidRPr="003143B9" w:rsidRDefault="00AF3D17" w:rsidP="00857215">
            <w:pPr>
              <w:spacing w:line="300" w:lineRule="exact"/>
              <w:jc w:val="right"/>
              <w:rPr>
                <w:rFonts w:ascii="仿宋" w:eastAsia="仿宋" w:hAnsi="仿宋"/>
                <w:sz w:val="24"/>
                <w:szCs w:val="24"/>
              </w:rPr>
            </w:pPr>
          </w:p>
        </w:tc>
        <w:tc>
          <w:tcPr>
            <w:tcW w:w="285" w:type="pct"/>
            <w:vAlign w:val="center"/>
          </w:tcPr>
          <w:p w:rsidR="00AF3D17" w:rsidRPr="003143B9" w:rsidRDefault="00AF3D17" w:rsidP="00857215">
            <w:pPr>
              <w:spacing w:line="300" w:lineRule="exact"/>
              <w:jc w:val="right"/>
              <w:rPr>
                <w:rFonts w:ascii="仿宋" w:eastAsia="仿宋" w:hAnsi="仿宋"/>
                <w:sz w:val="24"/>
                <w:szCs w:val="24"/>
              </w:rPr>
            </w:pPr>
          </w:p>
        </w:tc>
      </w:tr>
    </w:tbl>
    <w:p w:rsidR="00AF3D17" w:rsidRPr="003143B9" w:rsidRDefault="00AF3D17" w:rsidP="003143B9">
      <w:pPr>
        <w:autoSpaceDE w:val="0"/>
        <w:autoSpaceDN w:val="0"/>
        <w:adjustRightInd w:val="0"/>
        <w:ind w:left="198" w:firstLineChars="200" w:firstLine="480"/>
        <w:jc w:val="left"/>
        <w:rPr>
          <w:rFonts w:ascii="仿宋" w:eastAsia="仿宋" w:hAnsi="仿宋"/>
          <w:sz w:val="24"/>
          <w:szCs w:val="24"/>
        </w:rPr>
      </w:pPr>
    </w:p>
    <w:p w:rsidR="00AF3D17" w:rsidRPr="001245BB" w:rsidRDefault="00AF3D17" w:rsidP="006777FB">
      <w:pPr>
        <w:autoSpaceDE w:val="0"/>
        <w:autoSpaceDN w:val="0"/>
        <w:adjustRightInd w:val="0"/>
        <w:ind w:left="198" w:firstLineChars="200" w:firstLine="640"/>
        <w:jc w:val="left"/>
        <w:rPr>
          <w:rFonts w:ascii="黑体" w:eastAsia="黑体" w:hAnsi="黑体"/>
          <w:sz w:val="32"/>
          <w:szCs w:val="32"/>
        </w:rPr>
      </w:pPr>
      <w:r w:rsidRPr="001245BB">
        <w:rPr>
          <w:rFonts w:ascii="黑体" w:eastAsia="黑体" w:hAnsi="黑体" w:hint="eastAsia"/>
          <w:sz w:val="32"/>
          <w:szCs w:val="32"/>
        </w:rPr>
        <w:t>七、国有资产信息</w:t>
      </w:r>
    </w:p>
    <w:p w:rsidR="00AF3D17" w:rsidRPr="0000758A" w:rsidRDefault="00AF3D17" w:rsidP="006777FB">
      <w:pPr>
        <w:ind w:firstLine="640"/>
        <w:rPr>
          <w:rFonts w:ascii="仿宋" w:eastAsia="仿宋" w:hAnsi="仿宋"/>
          <w:sz w:val="32"/>
          <w:szCs w:val="32"/>
        </w:rPr>
      </w:pPr>
      <w:r>
        <w:rPr>
          <w:rFonts w:ascii="仿宋" w:eastAsia="仿宋" w:hAnsi="仿宋" w:hint="eastAsia"/>
          <w:sz w:val="32"/>
          <w:szCs w:val="32"/>
        </w:rPr>
        <w:t>永清县广播电视台（含所属单位）</w:t>
      </w:r>
      <w:r w:rsidRPr="0000758A">
        <w:rPr>
          <w:rFonts w:ascii="仿宋" w:eastAsia="仿宋" w:hAnsi="仿宋" w:hint="eastAsia"/>
          <w:sz w:val="32"/>
          <w:szCs w:val="32"/>
        </w:rPr>
        <w:t>上年末固定资产金额为</w:t>
      </w:r>
      <w:r>
        <w:rPr>
          <w:rFonts w:ascii="仿宋" w:eastAsia="仿宋" w:hAnsi="仿宋"/>
          <w:sz w:val="32"/>
          <w:szCs w:val="32"/>
        </w:rPr>
        <w:t>1185.94</w:t>
      </w:r>
      <w:r w:rsidRPr="0000758A">
        <w:rPr>
          <w:rFonts w:ascii="仿宋" w:eastAsia="仿宋" w:hAnsi="仿宋" w:hint="eastAsia"/>
          <w:sz w:val="32"/>
          <w:szCs w:val="32"/>
        </w:rPr>
        <w:t>万元，</w:t>
      </w:r>
      <w:r>
        <w:rPr>
          <w:rFonts w:ascii="仿宋" w:eastAsia="仿宋" w:hAnsi="仿宋" w:hint="eastAsia"/>
          <w:sz w:val="32"/>
          <w:szCs w:val="32"/>
        </w:rPr>
        <w:t>详见下表。</w:t>
      </w:r>
      <w:r w:rsidRPr="0000758A">
        <w:rPr>
          <w:rFonts w:ascii="仿宋" w:eastAsia="仿宋" w:hAnsi="仿宋" w:hint="eastAsia"/>
          <w:sz w:val="32"/>
          <w:szCs w:val="32"/>
        </w:rPr>
        <w:t>本年度</w:t>
      </w:r>
      <w:r>
        <w:rPr>
          <w:rFonts w:ascii="仿宋" w:eastAsia="仿宋" w:hAnsi="仿宋" w:hint="eastAsia"/>
          <w:sz w:val="32"/>
          <w:szCs w:val="32"/>
        </w:rPr>
        <w:t>我</w:t>
      </w:r>
      <w:r w:rsidRPr="0000758A">
        <w:rPr>
          <w:rFonts w:ascii="仿宋" w:eastAsia="仿宋" w:hAnsi="仿宋" w:hint="eastAsia"/>
          <w:sz w:val="32"/>
          <w:szCs w:val="32"/>
        </w:rPr>
        <w:t>单位拟购置固定资产</w:t>
      </w:r>
      <w:r>
        <w:rPr>
          <w:rFonts w:ascii="仿宋" w:eastAsia="仿宋" w:hAnsi="仿宋" w:hint="eastAsia"/>
          <w:sz w:val="32"/>
          <w:szCs w:val="32"/>
        </w:rPr>
        <w:t>共计</w:t>
      </w:r>
      <w:r>
        <w:rPr>
          <w:rFonts w:ascii="仿宋" w:eastAsia="仿宋" w:hAnsi="仿宋"/>
          <w:sz w:val="32"/>
          <w:szCs w:val="32"/>
        </w:rPr>
        <w:t>0</w:t>
      </w:r>
      <w:r>
        <w:rPr>
          <w:rFonts w:ascii="仿宋" w:eastAsia="仿宋" w:hAnsi="仿宋" w:hint="eastAsia"/>
          <w:sz w:val="32"/>
          <w:szCs w:val="32"/>
        </w:rPr>
        <w:t>万元。</w:t>
      </w:r>
    </w:p>
    <w:tbl>
      <w:tblPr>
        <w:tblW w:w="13482" w:type="dxa"/>
        <w:tblInd w:w="93" w:type="dxa"/>
        <w:tblLook w:val="00A0"/>
      </w:tblPr>
      <w:tblGrid>
        <w:gridCol w:w="5224"/>
        <w:gridCol w:w="3155"/>
        <w:gridCol w:w="5103"/>
      </w:tblGrid>
      <w:tr w:rsidR="00AF3D17" w:rsidRPr="00C7003C" w:rsidTr="00857215">
        <w:trPr>
          <w:trHeight w:val="705"/>
        </w:trPr>
        <w:tc>
          <w:tcPr>
            <w:tcW w:w="13482" w:type="dxa"/>
            <w:gridSpan w:val="3"/>
            <w:tcBorders>
              <w:top w:val="nil"/>
              <w:left w:val="nil"/>
              <w:bottom w:val="nil"/>
              <w:right w:val="nil"/>
            </w:tcBorders>
            <w:noWrap/>
            <w:vAlign w:val="center"/>
          </w:tcPr>
          <w:p w:rsidR="00AF3D17" w:rsidRDefault="00AF3D17" w:rsidP="006777FB">
            <w:pPr>
              <w:widowControl/>
              <w:rPr>
                <w:rFonts w:ascii="宋体" w:cs="宋体"/>
                <w:b/>
                <w:bCs/>
                <w:kern w:val="0"/>
                <w:sz w:val="32"/>
                <w:szCs w:val="32"/>
              </w:rPr>
            </w:pPr>
          </w:p>
          <w:p w:rsidR="00AF3D17" w:rsidRPr="00296113" w:rsidRDefault="00AF3D17" w:rsidP="00857215">
            <w:pPr>
              <w:widowControl/>
              <w:jc w:val="center"/>
              <w:rPr>
                <w:rFonts w:ascii="宋体" w:cs="宋体"/>
                <w:b/>
                <w:bCs/>
                <w:kern w:val="0"/>
                <w:sz w:val="32"/>
                <w:szCs w:val="32"/>
              </w:rPr>
            </w:pPr>
            <w:r>
              <w:rPr>
                <w:rFonts w:ascii="宋体" w:hAnsi="宋体" w:cs="宋体" w:hint="eastAsia"/>
                <w:b/>
                <w:bCs/>
                <w:kern w:val="0"/>
                <w:sz w:val="32"/>
                <w:szCs w:val="32"/>
              </w:rPr>
              <w:t>永清县县</w:t>
            </w:r>
            <w:r w:rsidRPr="00296113">
              <w:rPr>
                <w:rFonts w:ascii="宋体" w:hAnsi="宋体" w:cs="宋体" w:hint="eastAsia"/>
                <w:b/>
                <w:bCs/>
                <w:kern w:val="0"/>
                <w:sz w:val="32"/>
                <w:szCs w:val="32"/>
              </w:rPr>
              <w:t>直部门固定资产占用情况表</w:t>
            </w:r>
          </w:p>
        </w:tc>
      </w:tr>
      <w:tr w:rsidR="00AF3D17" w:rsidRPr="00025EAC" w:rsidTr="00857215">
        <w:trPr>
          <w:trHeight w:val="510"/>
        </w:trPr>
        <w:tc>
          <w:tcPr>
            <w:tcW w:w="8379" w:type="dxa"/>
            <w:gridSpan w:val="2"/>
            <w:tcBorders>
              <w:top w:val="nil"/>
              <w:left w:val="nil"/>
              <w:bottom w:val="nil"/>
              <w:right w:val="nil"/>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hint="eastAsia"/>
                <w:kern w:val="0"/>
                <w:sz w:val="24"/>
                <w:szCs w:val="24"/>
              </w:rPr>
              <w:t>编制部门：【</w:t>
            </w:r>
            <w:r w:rsidRPr="00025EAC">
              <w:rPr>
                <w:rFonts w:ascii="仿宋" w:eastAsia="仿宋" w:hAnsi="仿宋" w:cs="宋体"/>
                <w:kern w:val="0"/>
                <w:sz w:val="24"/>
                <w:szCs w:val="24"/>
              </w:rPr>
              <w:t>359</w:t>
            </w:r>
            <w:r w:rsidRPr="00025EAC">
              <w:rPr>
                <w:rFonts w:ascii="仿宋" w:eastAsia="仿宋" w:hAnsi="仿宋" w:cs="宋体" w:hint="eastAsia"/>
                <w:kern w:val="0"/>
                <w:sz w:val="24"/>
                <w:szCs w:val="24"/>
              </w:rPr>
              <w:t>】永清县广播电视台</w:t>
            </w:r>
          </w:p>
        </w:tc>
        <w:tc>
          <w:tcPr>
            <w:tcW w:w="5103" w:type="dxa"/>
            <w:tcBorders>
              <w:top w:val="nil"/>
              <w:left w:val="nil"/>
              <w:bottom w:val="nil"/>
              <w:right w:val="nil"/>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hint="eastAsia"/>
                <w:kern w:val="0"/>
                <w:sz w:val="24"/>
                <w:szCs w:val="24"/>
              </w:rPr>
              <w:t>截止时间：</w:t>
            </w:r>
            <w:r w:rsidRPr="00025EAC">
              <w:rPr>
                <w:rFonts w:ascii="仿宋" w:eastAsia="仿宋" w:hAnsi="仿宋" w:cs="宋体"/>
                <w:kern w:val="0"/>
                <w:sz w:val="24"/>
                <w:szCs w:val="24"/>
              </w:rPr>
              <w:t>2018</w:t>
            </w:r>
            <w:r w:rsidRPr="00025EAC">
              <w:rPr>
                <w:rFonts w:ascii="仿宋" w:eastAsia="仿宋" w:hAnsi="仿宋" w:cs="宋体" w:hint="eastAsia"/>
                <w:kern w:val="0"/>
                <w:sz w:val="24"/>
                <w:szCs w:val="24"/>
              </w:rPr>
              <w:t>年</w:t>
            </w:r>
            <w:r w:rsidRPr="00025EAC">
              <w:rPr>
                <w:rFonts w:ascii="仿宋" w:eastAsia="仿宋" w:hAnsi="仿宋" w:cs="宋体"/>
                <w:kern w:val="0"/>
                <w:sz w:val="24"/>
                <w:szCs w:val="24"/>
              </w:rPr>
              <w:t>12</w:t>
            </w:r>
            <w:r w:rsidRPr="00025EAC">
              <w:rPr>
                <w:rFonts w:ascii="仿宋" w:eastAsia="仿宋" w:hAnsi="仿宋" w:cs="宋体" w:hint="eastAsia"/>
                <w:kern w:val="0"/>
                <w:sz w:val="24"/>
                <w:szCs w:val="24"/>
              </w:rPr>
              <w:t>月</w:t>
            </w:r>
            <w:r w:rsidRPr="00025EAC">
              <w:rPr>
                <w:rFonts w:ascii="仿宋" w:eastAsia="仿宋" w:hAnsi="仿宋" w:cs="宋体"/>
                <w:kern w:val="0"/>
                <w:sz w:val="24"/>
                <w:szCs w:val="24"/>
              </w:rPr>
              <w:t>31</w:t>
            </w:r>
            <w:r w:rsidRPr="00025EAC">
              <w:rPr>
                <w:rFonts w:ascii="仿宋" w:eastAsia="仿宋" w:hAnsi="仿宋" w:cs="宋体" w:hint="eastAsia"/>
                <w:kern w:val="0"/>
                <w:sz w:val="24"/>
                <w:szCs w:val="24"/>
              </w:rPr>
              <w:t>日</w:t>
            </w:r>
            <w:r w:rsidRPr="00025EAC">
              <w:rPr>
                <w:rFonts w:ascii="仿宋" w:eastAsia="仿宋" w:hAnsi="仿宋" w:cs="宋体"/>
                <w:kern w:val="0"/>
                <w:sz w:val="24"/>
                <w:szCs w:val="24"/>
              </w:rPr>
              <w:t xml:space="preserve">  </w:t>
            </w:r>
          </w:p>
        </w:tc>
      </w:tr>
      <w:tr w:rsidR="00AF3D17" w:rsidRPr="00025EAC" w:rsidTr="00857215">
        <w:trPr>
          <w:trHeight w:val="645"/>
        </w:trPr>
        <w:tc>
          <w:tcPr>
            <w:tcW w:w="5224" w:type="dxa"/>
            <w:tcBorders>
              <w:top w:val="single" w:sz="4" w:space="0" w:color="auto"/>
              <w:left w:val="single" w:sz="4" w:space="0" w:color="auto"/>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bCs/>
                <w:kern w:val="0"/>
                <w:sz w:val="24"/>
                <w:szCs w:val="24"/>
              </w:rPr>
            </w:pPr>
            <w:r w:rsidRPr="00025EAC">
              <w:rPr>
                <w:rFonts w:ascii="仿宋" w:eastAsia="仿宋" w:hAnsi="仿宋" w:cs="宋体" w:hint="eastAsia"/>
                <w:bCs/>
                <w:kern w:val="0"/>
                <w:sz w:val="24"/>
                <w:szCs w:val="24"/>
              </w:rPr>
              <w:t>项</w:t>
            </w:r>
            <w:r w:rsidRPr="00025EAC">
              <w:rPr>
                <w:rFonts w:ascii="仿宋" w:eastAsia="仿宋" w:hAnsi="仿宋" w:cs="宋体"/>
                <w:bCs/>
                <w:kern w:val="0"/>
                <w:sz w:val="24"/>
                <w:szCs w:val="24"/>
              </w:rPr>
              <w:t xml:space="preserve">   </w:t>
            </w:r>
            <w:r w:rsidRPr="00025EAC">
              <w:rPr>
                <w:rFonts w:ascii="仿宋" w:eastAsia="仿宋" w:hAnsi="仿宋" w:cs="宋体" w:hint="eastAsia"/>
                <w:bCs/>
                <w:kern w:val="0"/>
                <w:sz w:val="24"/>
                <w:szCs w:val="24"/>
              </w:rPr>
              <w:t>目</w:t>
            </w:r>
          </w:p>
        </w:tc>
        <w:tc>
          <w:tcPr>
            <w:tcW w:w="3155" w:type="dxa"/>
            <w:tcBorders>
              <w:top w:val="single" w:sz="4" w:space="0" w:color="auto"/>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bCs/>
                <w:kern w:val="0"/>
                <w:sz w:val="24"/>
                <w:szCs w:val="24"/>
              </w:rPr>
            </w:pPr>
            <w:r w:rsidRPr="00025EAC">
              <w:rPr>
                <w:rFonts w:ascii="仿宋" w:eastAsia="仿宋" w:hAnsi="仿宋" w:cs="宋体" w:hint="eastAsia"/>
                <w:bCs/>
                <w:kern w:val="0"/>
                <w:sz w:val="24"/>
                <w:szCs w:val="24"/>
              </w:rPr>
              <w:t>数量</w:t>
            </w:r>
          </w:p>
        </w:tc>
        <w:tc>
          <w:tcPr>
            <w:tcW w:w="5103" w:type="dxa"/>
            <w:tcBorders>
              <w:top w:val="single" w:sz="4" w:space="0" w:color="auto"/>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bCs/>
                <w:kern w:val="0"/>
                <w:sz w:val="24"/>
                <w:szCs w:val="24"/>
              </w:rPr>
            </w:pPr>
            <w:r w:rsidRPr="00025EAC">
              <w:rPr>
                <w:rFonts w:ascii="仿宋" w:eastAsia="仿宋" w:hAnsi="仿宋" w:cs="宋体" w:hint="eastAsia"/>
                <w:bCs/>
                <w:kern w:val="0"/>
                <w:sz w:val="24"/>
                <w:szCs w:val="24"/>
              </w:rPr>
              <w:t>价值（金额单位：万元）</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hint="eastAsia"/>
                <w:kern w:val="0"/>
                <w:sz w:val="24"/>
                <w:szCs w:val="24"/>
              </w:rPr>
              <w:t>资产总额</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1185.94</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kern w:val="0"/>
                <w:sz w:val="24"/>
                <w:szCs w:val="24"/>
              </w:rPr>
              <w:t>1</w:t>
            </w:r>
            <w:r w:rsidRPr="00025EAC">
              <w:rPr>
                <w:rFonts w:ascii="仿宋" w:eastAsia="仿宋" w:hAnsi="仿宋" w:cs="宋体" w:hint="eastAsia"/>
                <w:kern w:val="0"/>
                <w:sz w:val="24"/>
                <w:szCs w:val="24"/>
              </w:rPr>
              <w:t>、房屋（平方米）</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2534</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213.10</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kern w:val="0"/>
                <w:sz w:val="24"/>
                <w:szCs w:val="24"/>
              </w:rPr>
              <w:lastRenderedPageBreak/>
              <w:t xml:space="preserve">   </w:t>
            </w:r>
            <w:r w:rsidRPr="00025EAC">
              <w:rPr>
                <w:rFonts w:ascii="仿宋" w:eastAsia="仿宋" w:hAnsi="仿宋" w:cs="宋体" w:hint="eastAsia"/>
                <w:kern w:val="0"/>
                <w:sz w:val="24"/>
                <w:szCs w:val="24"/>
              </w:rPr>
              <w:t>其中：办公用房（平方米）</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1813</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71.4</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kern w:val="0"/>
                <w:sz w:val="24"/>
                <w:szCs w:val="24"/>
              </w:rPr>
              <w:t>2</w:t>
            </w:r>
            <w:r w:rsidRPr="00025EAC">
              <w:rPr>
                <w:rFonts w:ascii="仿宋" w:eastAsia="仿宋" w:hAnsi="仿宋" w:cs="宋体" w:hint="eastAsia"/>
                <w:kern w:val="0"/>
                <w:sz w:val="24"/>
                <w:szCs w:val="24"/>
              </w:rPr>
              <w:t>、车辆（台、辆）</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2</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41.19</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kern w:val="0"/>
                <w:sz w:val="24"/>
                <w:szCs w:val="24"/>
              </w:rPr>
              <w:t>3</w:t>
            </w:r>
            <w:r w:rsidRPr="00025EAC">
              <w:rPr>
                <w:rFonts w:ascii="仿宋" w:eastAsia="仿宋" w:hAnsi="仿宋" w:cs="宋体" w:hint="eastAsia"/>
                <w:kern w:val="0"/>
                <w:sz w:val="24"/>
                <w:szCs w:val="24"/>
              </w:rPr>
              <w:t>、单价在</w:t>
            </w:r>
            <w:r w:rsidRPr="00025EAC">
              <w:rPr>
                <w:rFonts w:ascii="仿宋" w:eastAsia="仿宋" w:hAnsi="仿宋" w:cs="宋体"/>
                <w:kern w:val="0"/>
                <w:sz w:val="24"/>
                <w:szCs w:val="24"/>
              </w:rPr>
              <w:t>20</w:t>
            </w:r>
            <w:r w:rsidRPr="00025EAC">
              <w:rPr>
                <w:rFonts w:ascii="仿宋" w:eastAsia="仿宋" w:hAnsi="仿宋" w:cs="宋体" w:hint="eastAsia"/>
                <w:kern w:val="0"/>
                <w:sz w:val="24"/>
                <w:szCs w:val="24"/>
              </w:rPr>
              <w:t>万元以上的设备</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18</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540.65</w:t>
            </w:r>
          </w:p>
        </w:tc>
      </w:tr>
      <w:tr w:rsidR="00AF3D17" w:rsidRPr="00025EAC" w:rsidTr="00857215">
        <w:trPr>
          <w:trHeight w:val="645"/>
        </w:trPr>
        <w:tc>
          <w:tcPr>
            <w:tcW w:w="5224" w:type="dxa"/>
            <w:tcBorders>
              <w:top w:val="nil"/>
              <w:left w:val="single" w:sz="4" w:space="0" w:color="auto"/>
              <w:bottom w:val="single" w:sz="4" w:space="0" w:color="auto"/>
              <w:right w:val="single" w:sz="4" w:space="0" w:color="auto"/>
            </w:tcBorders>
            <w:noWrap/>
            <w:vAlign w:val="center"/>
          </w:tcPr>
          <w:p w:rsidR="00AF3D17" w:rsidRPr="00025EAC" w:rsidRDefault="00AF3D17" w:rsidP="00857215">
            <w:pPr>
              <w:widowControl/>
              <w:jc w:val="left"/>
              <w:rPr>
                <w:rFonts w:ascii="仿宋" w:eastAsia="仿宋" w:hAnsi="仿宋" w:cs="宋体"/>
                <w:kern w:val="0"/>
                <w:sz w:val="24"/>
                <w:szCs w:val="24"/>
              </w:rPr>
            </w:pPr>
            <w:r w:rsidRPr="00025EAC">
              <w:rPr>
                <w:rFonts w:ascii="仿宋" w:eastAsia="仿宋" w:hAnsi="仿宋" w:cs="宋体"/>
                <w:kern w:val="0"/>
                <w:sz w:val="24"/>
                <w:szCs w:val="24"/>
              </w:rPr>
              <w:t>4</w:t>
            </w:r>
            <w:r w:rsidRPr="00025EAC">
              <w:rPr>
                <w:rFonts w:ascii="仿宋" w:eastAsia="仿宋" w:hAnsi="仿宋" w:cs="宋体" w:hint="eastAsia"/>
                <w:kern w:val="0"/>
                <w:sz w:val="24"/>
                <w:szCs w:val="24"/>
              </w:rPr>
              <w:t>、其他固定资产</w:t>
            </w:r>
          </w:p>
        </w:tc>
        <w:tc>
          <w:tcPr>
            <w:tcW w:w="3155"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50</w:t>
            </w:r>
          </w:p>
        </w:tc>
        <w:tc>
          <w:tcPr>
            <w:tcW w:w="5103" w:type="dxa"/>
            <w:tcBorders>
              <w:top w:val="nil"/>
              <w:left w:val="nil"/>
              <w:bottom w:val="single" w:sz="4" w:space="0" w:color="auto"/>
              <w:right w:val="single" w:sz="4" w:space="0" w:color="auto"/>
            </w:tcBorders>
            <w:noWrap/>
            <w:vAlign w:val="center"/>
          </w:tcPr>
          <w:p w:rsidR="00AF3D17" w:rsidRPr="00025EAC" w:rsidRDefault="00AF3D17" w:rsidP="00857215">
            <w:pPr>
              <w:widowControl/>
              <w:jc w:val="center"/>
              <w:rPr>
                <w:rFonts w:ascii="仿宋" w:eastAsia="仿宋" w:hAnsi="仿宋" w:cs="宋体"/>
                <w:kern w:val="0"/>
                <w:sz w:val="24"/>
                <w:szCs w:val="24"/>
              </w:rPr>
            </w:pPr>
            <w:r w:rsidRPr="00025EAC">
              <w:rPr>
                <w:rFonts w:ascii="仿宋" w:eastAsia="仿宋" w:hAnsi="仿宋" w:cs="宋体"/>
                <w:kern w:val="0"/>
                <w:sz w:val="24"/>
                <w:szCs w:val="24"/>
              </w:rPr>
              <w:t>391</w:t>
            </w:r>
          </w:p>
        </w:tc>
      </w:tr>
    </w:tbl>
    <w:p w:rsidR="00AF3D17" w:rsidRPr="00296113" w:rsidRDefault="00AF3D17" w:rsidP="006777FB">
      <w:pPr>
        <w:rPr>
          <w:rFonts w:ascii="仿宋_GB2312" w:eastAsia="仿宋_GB2312" w:hAnsi="黑体"/>
          <w:color w:val="FF0000"/>
          <w:sz w:val="32"/>
          <w:szCs w:val="32"/>
        </w:rPr>
      </w:pPr>
    </w:p>
    <w:p w:rsidR="00AF3D17" w:rsidRPr="00075D5F" w:rsidRDefault="00AF3D17" w:rsidP="006777FB">
      <w:pPr>
        <w:autoSpaceDE w:val="0"/>
        <w:autoSpaceDN w:val="0"/>
        <w:adjustRightInd w:val="0"/>
        <w:ind w:left="198" w:firstLineChars="200" w:firstLine="640"/>
        <w:jc w:val="left"/>
        <w:rPr>
          <w:rFonts w:ascii="黑体" w:eastAsia="黑体" w:hAnsi="黑体"/>
          <w:sz w:val="32"/>
          <w:szCs w:val="32"/>
        </w:rPr>
      </w:pPr>
      <w:r w:rsidRPr="00075D5F">
        <w:rPr>
          <w:rFonts w:ascii="黑体" w:eastAsia="黑体" w:hAnsi="黑体" w:hint="eastAsia"/>
          <w:sz w:val="32"/>
          <w:szCs w:val="32"/>
        </w:rPr>
        <w:t>八、名词解释</w:t>
      </w:r>
    </w:p>
    <w:p w:rsidR="00AF3D17" w:rsidRPr="001E7FA4" w:rsidRDefault="00AF3D17" w:rsidP="006777FB">
      <w:pPr>
        <w:pStyle w:val="Default"/>
        <w:ind w:firstLineChars="150" w:firstLine="480"/>
        <w:rPr>
          <w:rFonts w:ascii="仿宋" w:eastAsia="仿宋" w:hAnsi="仿宋"/>
          <w:b/>
          <w:bCs/>
          <w:sz w:val="32"/>
          <w:szCs w:val="32"/>
        </w:rPr>
      </w:pPr>
      <w:r w:rsidRPr="00AD1138">
        <w:rPr>
          <w:rFonts w:ascii="仿宋" w:eastAsia="仿宋" w:hAnsi="仿宋"/>
          <w:sz w:val="32"/>
          <w:szCs w:val="32"/>
        </w:rPr>
        <w:t xml:space="preserve"> </w:t>
      </w:r>
      <w:r w:rsidRPr="001E7FA4">
        <w:rPr>
          <w:rFonts w:ascii="仿宋" w:eastAsia="仿宋" w:hAnsi="仿宋"/>
          <w:b/>
          <w:bCs/>
          <w:sz w:val="32"/>
          <w:szCs w:val="32"/>
        </w:rPr>
        <w:t>1</w:t>
      </w:r>
      <w:r w:rsidRPr="001E7FA4">
        <w:rPr>
          <w:rFonts w:ascii="仿宋" w:eastAsia="仿宋" w:hAnsi="仿宋" w:cs="FZFangSong-Z02" w:hint="eastAsia"/>
          <w:sz w:val="32"/>
          <w:szCs w:val="32"/>
        </w:rPr>
        <w:t>、一般公共预算拨款收入：指</w:t>
      </w:r>
      <w:r>
        <w:rPr>
          <w:rFonts w:ascii="仿宋" w:eastAsia="仿宋" w:hAnsi="仿宋" w:cs="FZFangSong-Z02" w:hint="eastAsia"/>
          <w:sz w:val="32"/>
          <w:szCs w:val="32"/>
        </w:rPr>
        <w:t>省</w:t>
      </w:r>
      <w:r w:rsidRPr="001E7FA4">
        <w:rPr>
          <w:rFonts w:ascii="仿宋" w:eastAsia="仿宋" w:hAnsi="仿宋" w:cs="FZFangSong-Z02" w:hint="eastAsia"/>
          <w:sz w:val="32"/>
          <w:szCs w:val="32"/>
        </w:rPr>
        <w:t>级财政当年拨付的资金。</w:t>
      </w:r>
    </w:p>
    <w:p w:rsidR="00AF3D17" w:rsidRPr="001E7FA4" w:rsidRDefault="00AF3D17" w:rsidP="006777FB">
      <w:pPr>
        <w:pStyle w:val="Default"/>
        <w:rPr>
          <w:rFonts w:ascii="仿宋" w:eastAsia="仿宋" w:hAnsi="仿宋" w:cs="FZFangSong-Z02"/>
          <w:sz w:val="32"/>
          <w:szCs w:val="32"/>
        </w:rPr>
      </w:pPr>
      <w:r w:rsidRPr="001E7FA4">
        <w:rPr>
          <w:rFonts w:ascii="仿宋" w:eastAsia="仿宋" w:hAnsi="仿宋"/>
          <w:b/>
          <w:bCs/>
          <w:sz w:val="32"/>
          <w:szCs w:val="32"/>
        </w:rPr>
        <w:t xml:space="preserve">    2</w:t>
      </w:r>
      <w:r w:rsidRPr="001E7FA4">
        <w:rPr>
          <w:rFonts w:ascii="仿宋" w:eastAsia="仿宋" w:hAnsi="仿宋" w:cs="FZFangSong-Z02" w:hint="eastAsia"/>
          <w:sz w:val="32"/>
          <w:szCs w:val="32"/>
        </w:rPr>
        <w:t>、事业收入：指事业单位开展专业业务活动及辅助活动所取得的收入。</w:t>
      </w:r>
    </w:p>
    <w:p w:rsidR="00AF3D17" w:rsidRPr="001E7FA4" w:rsidRDefault="00AF3D17" w:rsidP="006777FB">
      <w:pPr>
        <w:pStyle w:val="Default"/>
        <w:rPr>
          <w:rFonts w:ascii="仿宋" w:eastAsia="仿宋" w:hAnsi="仿宋" w:cs="FZFangSong-Z02"/>
          <w:sz w:val="32"/>
          <w:szCs w:val="32"/>
        </w:rPr>
      </w:pPr>
      <w:r w:rsidRPr="001E7FA4">
        <w:rPr>
          <w:rFonts w:ascii="仿宋" w:eastAsia="仿宋" w:hAnsi="仿宋"/>
          <w:b/>
          <w:bCs/>
          <w:sz w:val="32"/>
          <w:szCs w:val="32"/>
        </w:rPr>
        <w:t xml:space="preserve">    3</w:t>
      </w:r>
      <w:r w:rsidRPr="001E7FA4">
        <w:rPr>
          <w:rFonts w:ascii="仿宋" w:eastAsia="仿宋" w:hAnsi="仿宋" w:cs="FZFangSong-Z02" w:hint="eastAsia"/>
          <w:sz w:val="32"/>
          <w:szCs w:val="32"/>
        </w:rPr>
        <w:t>、其他收入：指除</w:t>
      </w:r>
      <w:r w:rsidRPr="001E7FA4">
        <w:rPr>
          <w:rFonts w:ascii="仿宋" w:eastAsia="仿宋" w:hAnsi="仿宋"/>
          <w:sz w:val="32"/>
          <w:szCs w:val="32"/>
        </w:rPr>
        <w:t xml:space="preserve"> </w:t>
      </w:r>
      <w:r w:rsidRPr="001E7FA4">
        <w:rPr>
          <w:rFonts w:ascii="仿宋" w:eastAsia="仿宋" w:hAnsi="仿宋" w:hint="eastAsia"/>
          <w:sz w:val="32"/>
          <w:szCs w:val="32"/>
        </w:rPr>
        <w:t>“</w:t>
      </w:r>
      <w:r>
        <w:rPr>
          <w:rFonts w:ascii="仿宋" w:eastAsia="仿宋" w:hAnsi="仿宋" w:hint="eastAsia"/>
          <w:sz w:val="32"/>
          <w:szCs w:val="32"/>
        </w:rPr>
        <w:t>一般公共预算</w:t>
      </w:r>
      <w:r w:rsidRPr="001E7FA4">
        <w:rPr>
          <w:rFonts w:ascii="仿宋" w:eastAsia="仿宋" w:hAnsi="仿宋" w:cs="FZFangSong-Z02" w:hint="eastAsia"/>
          <w:sz w:val="32"/>
          <w:szCs w:val="32"/>
        </w:rPr>
        <w:t>拨款收入</w:t>
      </w:r>
      <w:r w:rsidRPr="001E7FA4">
        <w:rPr>
          <w:rFonts w:ascii="仿宋" w:eastAsia="仿宋" w:hAnsi="仿宋" w:hint="eastAsia"/>
          <w:sz w:val="32"/>
          <w:szCs w:val="32"/>
        </w:rPr>
        <w:t>”</w:t>
      </w:r>
      <w:r w:rsidRPr="001E7FA4">
        <w:rPr>
          <w:rFonts w:ascii="仿宋" w:eastAsia="仿宋" w:hAnsi="仿宋" w:cs="FZFangSong-Z02" w:hint="eastAsia"/>
          <w:sz w:val="32"/>
          <w:szCs w:val="32"/>
        </w:rPr>
        <w:t>、</w:t>
      </w:r>
      <w:r w:rsidRPr="001E7FA4">
        <w:rPr>
          <w:rFonts w:ascii="仿宋" w:eastAsia="仿宋" w:hAnsi="仿宋" w:hint="eastAsia"/>
          <w:sz w:val="32"/>
          <w:szCs w:val="32"/>
        </w:rPr>
        <w:t>“</w:t>
      </w:r>
      <w:r w:rsidRPr="001E7FA4">
        <w:rPr>
          <w:rFonts w:ascii="仿宋" w:eastAsia="仿宋" w:hAnsi="仿宋" w:cs="FZFangSong-Z02" w:hint="eastAsia"/>
          <w:sz w:val="32"/>
          <w:szCs w:val="32"/>
        </w:rPr>
        <w:t>事业收入</w:t>
      </w:r>
      <w:r w:rsidRPr="001E7FA4">
        <w:rPr>
          <w:rFonts w:ascii="仿宋" w:eastAsia="仿宋" w:hAnsi="仿宋" w:hint="eastAsia"/>
          <w:sz w:val="32"/>
          <w:szCs w:val="32"/>
        </w:rPr>
        <w:t>”</w:t>
      </w:r>
      <w:r w:rsidRPr="001E7FA4">
        <w:rPr>
          <w:rFonts w:ascii="仿宋" w:eastAsia="仿宋" w:hAnsi="仿宋" w:cs="FZFangSong-Z02" w:hint="eastAsia"/>
          <w:sz w:val="32"/>
          <w:szCs w:val="32"/>
        </w:rPr>
        <w:t>等以外的收入。主要是按规定动用的租房收入、存款利息收入等。</w:t>
      </w:r>
    </w:p>
    <w:p w:rsidR="00AF3D17" w:rsidRPr="001E7FA4" w:rsidRDefault="00AF3D17" w:rsidP="006777FB">
      <w:pPr>
        <w:pStyle w:val="Default"/>
        <w:rPr>
          <w:rFonts w:ascii="仿宋" w:eastAsia="仿宋" w:hAnsi="仿宋" w:cs="FZFangSong-Z02"/>
          <w:sz w:val="32"/>
          <w:szCs w:val="32"/>
        </w:rPr>
      </w:pPr>
      <w:r w:rsidRPr="001E7FA4">
        <w:rPr>
          <w:rFonts w:ascii="仿宋" w:eastAsia="仿宋" w:hAnsi="仿宋"/>
          <w:b/>
          <w:bCs/>
          <w:sz w:val="32"/>
          <w:szCs w:val="32"/>
        </w:rPr>
        <w:t xml:space="preserve">    4</w:t>
      </w:r>
      <w:r w:rsidRPr="001E7FA4">
        <w:rPr>
          <w:rFonts w:ascii="仿宋" w:eastAsia="仿宋" w:hAnsi="仿宋" w:cs="FZFangSong-Z02" w:hint="eastAsia"/>
          <w:sz w:val="32"/>
          <w:szCs w:val="32"/>
        </w:rPr>
        <w:t>、基本支出：</w:t>
      </w:r>
      <w:r w:rsidRPr="001E7FA4">
        <w:rPr>
          <w:rFonts w:ascii="仿宋" w:eastAsia="仿宋" w:hAnsi="仿宋" w:hint="eastAsia"/>
          <w:sz w:val="32"/>
          <w:szCs w:val="32"/>
        </w:rPr>
        <w:t>指为保障机构正常运转、完成日常工作任务而发生的人员支出和公用支出。</w:t>
      </w:r>
    </w:p>
    <w:p w:rsidR="00AF3D17" w:rsidRPr="001E7FA4" w:rsidRDefault="00AF3D17" w:rsidP="006777FB">
      <w:pPr>
        <w:rPr>
          <w:rFonts w:ascii="仿宋" w:eastAsia="仿宋" w:hAnsi="仿宋"/>
          <w:sz w:val="32"/>
          <w:szCs w:val="32"/>
        </w:rPr>
      </w:pPr>
      <w:r w:rsidRPr="001E7FA4">
        <w:rPr>
          <w:rFonts w:ascii="仿宋" w:eastAsia="仿宋" w:hAnsi="仿宋"/>
          <w:b/>
          <w:bCs/>
          <w:sz w:val="32"/>
          <w:szCs w:val="32"/>
        </w:rPr>
        <w:t xml:space="preserve">    5</w:t>
      </w:r>
      <w:r w:rsidRPr="001E7FA4">
        <w:rPr>
          <w:rFonts w:ascii="仿宋" w:eastAsia="仿宋" w:hAnsi="仿宋" w:cs="FZFangSong-Z02" w:hint="eastAsia"/>
          <w:sz w:val="32"/>
          <w:szCs w:val="32"/>
        </w:rPr>
        <w:t>、项目支出：</w:t>
      </w:r>
      <w:r w:rsidRPr="001E7FA4">
        <w:rPr>
          <w:rFonts w:ascii="仿宋" w:eastAsia="仿宋" w:hAnsi="仿宋" w:hint="eastAsia"/>
          <w:sz w:val="32"/>
          <w:szCs w:val="32"/>
        </w:rPr>
        <w:t>指在基本支出之外为完成特定行政任务和事业发展目标所发生的支出。</w:t>
      </w:r>
    </w:p>
    <w:p w:rsidR="00AF3D17" w:rsidRPr="001E7FA4" w:rsidRDefault="00AF3D17" w:rsidP="006777FB">
      <w:pPr>
        <w:pStyle w:val="Default"/>
        <w:rPr>
          <w:rFonts w:ascii="仿宋" w:eastAsia="仿宋" w:hAnsi="仿宋"/>
          <w:sz w:val="32"/>
          <w:szCs w:val="32"/>
        </w:rPr>
      </w:pPr>
      <w:r w:rsidRPr="001E7FA4">
        <w:rPr>
          <w:rFonts w:ascii="仿宋" w:eastAsia="仿宋" w:hAnsi="仿宋"/>
          <w:b/>
          <w:bCs/>
          <w:sz w:val="32"/>
          <w:szCs w:val="32"/>
        </w:rPr>
        <w:t xml:space="preserve">    6</w:t>
      </w:r>
      <w:r w:rsidRPr="001E7FA4">
        <w:rPr>
          <w:rFonts w:ascii="仿宋" w:eastAsia="仿宋" w:hAnsi="仿宋" w:cs="FZFangSong-Z02" w:hint="eastAsia"/>
          <w:sz w:val="32"/>
          <w:szCs w:val="32"/>
        </w:rPr>
        <w:t>、上缴上级支出：</w:t>
      </w:r>
      <w:r w:rsidRPr="001E7FA4">
        <w:rPr>
          <w:rFonts w:ascii="仿宋" w:eastAsia="仿宋" w:hAnsi="仿宋" w:hint="eastAsia"/>
          <w:sz w:val="32"/>
          <w:szCs w:val="32"/>
        </w:rPr>
        <w:t>指下级单位上缴上级的支出。</w:t>
      </w:r>
    </w:p>
    <w:p w:rsidR="00AF3D17" w:rsidRPr="001E7FA4" w:rsidRDefault="00AF3D17" w:rsidP="006777FB">
      <w:pPr>
        <w:pStyle w:val="Default"/>
        <w:rPr>
          <w:rFonts w:ascii="仿宋" w:eastAsia="仿宋" w:hAnsi="仿宋" w:cs="FZFangSong-Z02"/>
          <w:sz w:val="32"/>
          <w:szCs w:val="32"/>
        </w:rPr>
      </w:pPr>
      <w:r w:rsidRPr="001E7FA4">
        <w:rPr>
          <w:rFonts w:ascii="仿宋" w:eastAsia="仿宋" w:hAnsi="仿宋"/>
          <w:b/>
          <w:bCs/>
          <w:sz w:val="32"/>
          <w:szCs w:val="32"/>
        </w:rPr>
        <w:lastRenderedPageBreak/>
        <w:t xml:space="preserve">    7</w:t>
      </w:r>
      <w:r w:rsidRPr="001E7FA4">
        <w:rPr>
          <w:rFonts w:ascii="仿宋" w:eastAsia="仿宋" w:hAnsi="仿宋" w:cs="FZFangSong-Z02" w:hint="eastAsia"/>
          <w:sz w:val="32"/>
          <w:szCs w:val="32"/>
        </w:rPr>
        <w:t>、</w:t>
      </w:r>
      <w:r w:rsidRPr="001E7FA4">
        <w:rPr>
          <w:rFonts w:ascii="仿宋" w:eastAsia="仿宋" w:hAnsi="仿宋" w:hint="eastAsia"/>
          <w:b/>
          <w:bCs/>
          <w:sz w:val="32"/>
          <w:szCs w:val="32"/>
        </w:rPr>
        <w:t>“</w:t>
      </w:r>
      <w:r w:rsidRPr="001E7FA4">
        <w:rPr>
          <w:rFonts w:ascii="仿宋" w:eastAsia="仿宋" w:hAnsi="仿宋" w:cs="FZFangSong-Z02" w:hint="eastAsia"/>
          <w:sz w:val="32"/>
          <w:szCs w:val="32"/>
        </w:rPr>
        <w:t>三公</w:t>
      </w:r>
      <w:r w:rsidRPr="001E7FA4">
        <w:rPr>
          <w:rFonts w:ascii="仿宋" w:eastAsia="仿宋" w:hAnsi="仿宋" w:hint="eastAsia"/>
          <w:b/>
          <w:bCs/>
          <w:sz w:val="32"/>
          <w:szCs w:val="32"/>
        </w:rPr>
        <w:t>”</w:t>
      </w:r>
      <w:r w:rsidRPr="001E7FA4">
        <w:rPr>
          <w:rFonts w:ascii="仿宋" w:eastAsia="仿宋" w:hAnsi="仿宋" w:cs="FZFangSong-Z02" w:hint="eastAsia"/>
          <w:sz w:val="32"/>
          <w:szCs w:val="32"/>
        </w:rPr>
        <w:t>经费：纳入</w:t>
      </w:r>
      <w:r>
        <w:rPr>
          <w:rFonts w:ascii="仿宋" w:eastAsia="仿宋" w:hAnsi="仿宋" w:cs="FZFangSong-Z02" w:hint="eastAsia"/>
          <w:sz w:val="32"/>
          <w:szCs w:val="32"/>
        </w:rPr>
        <w:t>省</w:t>
      </w:r>
      <w:r w:rsidRPr="001E7FA4">
        <w:rPr>
          <w:rFonts w:ascii="仿宋" w:eastAsia="仿宋" w:hAnsi="仿宋" w:cs="FZFangSong-Z02" w:hint="eastAsia"/>
          <w:sz w:val="32"/>
          <w:szCs w:val="32"/>
        </w:rPr>
        <w:t>级财政预算管理的</w:t>
      </w:r>
      <w:r w:rsidRPr="001E7FA4">
        <w:rPr>
          <w:rFonts w:ascii="仿宋" w:eastAsia="仿宋" w:hAnsi="仿宋" w:hint="eastAsia"/>
          <w:sz w:val="32"/>
          <w:szCs w:val="32"/>
        </w:rPr>
        <w:t>“</w:t>
      </w:r>
      <w:r w:rsidRPr="001E7FA4">
        <w:rPr>
          <w:rFonts w:ascii="仿宋" w:eastAsia="仿宋" w:hAnsi="仿宋" w:cs="FZFangSong-Z02" w:hint="eastAsia"/>
          <w:sz w:val="32"/>
          <w:szCs w:val="32"/>
        </w:rPr>
        <w:t>三公</w:t>
      </w:r>
      <w:r w:rsidRPr="001E7FA4">
        <w:rPr>
          <w:rFonts w:ascii="仿宋" w:eastAsia="仿宋" w:hAnsi="仿宋" w:hint="eastAsia"/>
          <w:sz w:val="32"/>
          <w:szCs w:val="32"/>
        </w:rPr>
        <w:t>”</w:t>
      </w:r>
      <w:r w:rsidRPr="001E7FA4">
        <w:rPr>
          <w:rFonts w:ascii="仿宋" w:eastAsia="仿宋" w:hAnsi="仿宋" w:cs="FZFangSong-Z02" w:hint="eastAsia"/>
          <w:sz w:val="32"/>
          <w:szCs w:val="32"/>
        </w:rPr>
        <w:t>经费，是指</w:t>
      </w:r>
      <w:r>
        <w:rPr>
          <w:rFonts w:ascii="仿宋" w:eastAsia="仿宋" w:hAnsi="仿宋" w:cs="FZFangSong-Z02" w:hint="eastAsia"/>
          <w:sz w:val="32"/>
          <w:szCs w:val="32"/>
        </w:rPr>
        <w:t>省</w:t>
      </w:r>
      <w:r w:rsidRPr="001E7FA4">
        <w:rPr>
          <w:rFonts w:ascii="仿宋" w:eastAsia="仿宋" w:hAnsi="仿宋" w:cs="FZFangSong-Z02" w:hint="eastAsia"/>
          <w:sz w:val="32"/>
          <w:szCs w:val="32"/>
        </w:rPr>
        <w:t>级部门用财政拨款安排的因公出国（境）费、公务用车购置及运</w:t>
      </w:r>
      <w:r>
        <w:rPr>
          <w:rFonts w:ascii="仿宋" w:eastAsia="仿宋" w:hAnsi="仿宋" w:cs="FZFangSong-Z02" w:hint="eastAsia"/>
          <w:sz w:val="32"/>
          <w:szCs w:val="32"/>
        </w:rPr>
        <w:t>维</w:t>
      </w:r>
      <w:r w:rsidRPr="001E7FA4">
        <w:rPr>
          <w:rFonts w:ascii="仿宋" w:eastAsia="仿宋" w:hAnsi="仿宋" w:cs="FZFangSong-Z02" w:hint="eastAsia"/>
          <w:sz w:val="32"/>
          <w:szCs w:val="32"/>
        </w:rPr>
        <w:t>费和公务接待费。其中，因公出国（境）费反映单位公务出国（境）的住宿费、旅费、伙食补助费、杂费、培训费等支出；公务用车购置及运</w:t>
      </w:r>
      <w:r>
        <w:rPr>
          <w:rFonts w:ascii="仿宋" w:eastAsia="仿宋" w:hAnsi="仿宋" w:cs="FZFangSong-Z02" w:hint="eastAsia"/>
          <w:sz w:val="32"/>
          <w:szCs w:val="32"/>
        </w:rPr>
        <w:t>维</w:t>
      </w:r>
      <w:r w:rsidRPr="001E7FA4">
        <w:rPr>
          <w:rFonts w:ascii="仿宋" w:eastAsia="仿宋" w:hAnsi="仿宋" w:cs="FZFangSong-Z02" w:hint="eastAsia"/>
          <w:sz w:val="32"/>
          <w:szCs w:val="32"/>
        </w:rPr>
        <w:t>费反映单位公务用车购置费及租用费、燃料费、维修费、过路过桥费、保险费、安全奖励费用等支出；公务接待费反映单位按规定开支的各类公务接待（含外宾接待）支出。</w:t>
      </w:r>
    </w:p>
    <w:p w:rsidR="00AF3D17" w:rsidRDefault="00AF3D17" w:rsidP="00080A94">
      <w:pPr>
        <w:ind w:firstLine="645"/>
        <w:rPr>
          <w:rFonts w:ascii="仿宋" w:eastAsia="仿宋" w:hAnsi="仿宋"/>
          <w:sz w:val="32"/>
          <w:szCs w:val="32"/>
        </w:rPr>
      </w:pPr>
      <w:r w:rsidRPr="001E7FA4">
        <w:rPr>
          <w:rFonts w:ascii="仿宋" w:eastAsia="仿宋" w:hAnsi="仿宋"/>
          <w:b/>
          <w:bCs/>
          <w:sz w:val="32"/>
          <w:szCs w:val="32"/>
        </w:rPr>
        <w:t>8</w:t>
      </w:r>
      <w:r w:rsidRPr="001E7FA4">
        <w:rPr>
          <w:rFonts w:ascii="仿宋" w:eastAsia="仿宋" w:hAnsi="仿宋" w:cs="FZFangSong-Z02" w:hint="eastAsia"/>
          <w:sz w:val="32"/>
          <w:szCs w:val="32"/>
        </w:rPr>
        <w:t>、机关运行费：为保障</w:t>
      </w:r>
      <w:r>
        <w:rPr>
          <w:rFonts w:ascii="仿宋" w:eastAsia="仿宋" w:hAnsi="仿宋" w:cs="FZFangSong-Z02" w:hint="eastAsia"/>
          <w:sz w:val="32"/>
          <w:szCs w:val="32"/>
        </w:rPr>
        <w:t>全部单位</w:t>
      </w:r>
      <w:r w:rsidRPr="001E7FA4">
        <w:rPr>
          <w:rFonts w:ascii="仿宋" w:eastAsia="仿宋" w:hAnsi="仿宋" w:cs="FZFangSong-Z02" w:hint="eastAsia"/>
          <w:sz w:val="32"/>
          <w:szCs w:val="32"/>
        </w:rPr>
        <w:t>运行用于购买货物和服务的各项资金，包括办公及印刷费、邮电费、差旅费、会议费、福利费、日常维修费、专用材料及一般设备购置费、办公用房水电费、办公用房取暖费、办公用房物业管理费、公务用车运行维护费以及</w:t>
      </w:r>
      <w:r>
        <w:rPr>
          <w:rFonts w:ascii="仿宋" w:eastAsia="仿宋" w:hAnsi="仿宋" w:hint="eastAsia"/>
          <w:sz w:val="32"/>
          <w:szCs w:val="32"/>
        </w:rPr>
        <w:t>其他费用。</w:t>
      </w:r>
    </w:p>
    <w:p w:rsidR="00AF3D17" w:rsidRDefault="00AF3D17" w:rsidP="00080A94">
      <w:pPr>
        <w:ind w:firstLine="645"/>
        <w:rPr>
          <w:rFonts w:ascii="仿宋" w:eastAsia="仿宋" w:hAnsi="仿宋"/>
          <w:sz w:val="32"/>
          <w:szCs w:val="32"/>
        </w:rPr>
      </w:pPr>
      <w:r>
        <w:rPr>
          <w:rFonts w:ascii="仿宋" w:eastAsia="仿宋" w:hAnsi="仿宋"/>
          <w:sz w:val="32"/>
          <w:szCs w:val="32"/>
        </w:rPr>
        <w:t>9</w:t>
      </w:r>
      <w:r>
        <w:rPr>
          <w:rFonts w:ascii="仿宋" w:eastAsia="仿宋" w:hAnsi="仿宋" w:hint="eastAsia"/>
          <w:sz w:val="32"/>
          <w:szCs w:val="32"/>
        </w:rPr>
        <w:t>、上年结转：指以前年度尚未完成、结转到本年仍按原规定用途继续使用的资金。</w:t>
      </w:r>
    </w:p>
    <w:p w:rsidR="00AF3D17" w:rsidRPr="00080A94" w:rsidRDefault="00AF3D17" w:rsidP="00080A94">
      <w:pPr>
        <w:ind w:firstLine="645"/>
        <w:rPr>
          <w:rFonts w:ascii="仿宋" w:eastAsia="仿宋" w:hAnsi="仿宋" w:cs="FZFangSong-Z02"/>
          <w:sz w:val="32"/>
          <w:szCs w:val="32"/>
        </w:rPr>
      </w:pPr>
      <w:r>
        <w:rPr>
          <w:rFonts w:ascii="仿宋" w:eastAsia="仿宋" w:hAnsi="仿宋"/>
          <w:sz w:val="32"/>
          <w:szCs w:val="32"/>
        </w:rPr>
        <w:t>10</w:t>
      </w:r>
      <w:r>
        <w:rPr>
          <w:rFonts w:ascii="仿宋" w:eastAsia="仿宋" w:hAnsi="仿宋" w:hint="eastAsia"/>
          <w:sz w:val="32"/>
          <w:szCs w:val="32"/>
        </w:rPr>
        <w:t>、事业单位经营支出：指事业单位在专业业务活动及其辅助活动之外开展非独立核算经营活动发生的支出。</w:t>
      </w:r>
    </w:p>
    <w:p w:rsidR="00AF3D17" w:rsidRPr="005B7DDE" w:rsidRDefault="00AF3D17" w:rsidP="006777FB">
      <w:pPr>
        <w:tabs>
          <w:tab w:val="left" w:pos="11490"/>
        </w:tabs>
        <w:ind w:firstLineChars="200" w:firstLine="643"/>
        <w:rPr>
          <w:rFonts w:ascii="黑体" w:eastAsia="黑体" w:hAnsi="黑体"/>
          <w:b/>
          <w:sz w:val="32"/>
          <w:szCs w:val="32"/>
        </w:rPr>
      </w:pPr>
      <w:r w:rsidRPr="005B7DDE">
        <w:rPr>
          <w:rFonts w:ascii="黑体" w:eastAsia="黑体" w:hAnsi="黑体" w:hint="eastAsia"/>
          <w:b/>
          <w:sz w:val="32"/>
          <w:szCs w:val="32"/>
        </w:rPr>
        <w:t>九、其</w:t>
      </w:r>
      <w:r>
        <w:rPr>
          <w:rFonts w:ascii="黑体" w:eastAsia="黑体" w:hAnsi="黑体" w:hint="eastAsia"/>
          <w:b/>
          <w:sz w:val="32"/>
          <w:szCs w:val="32"/>
        </w:rPr>
        <w:t>他</w:t>
      </w:r>
      <w:r w:rsidRPr="005B7DDE">
        <w:rPr>
          <w:rFonts w:ascii="黑体" w:eastAsia="黑体" w:hAnsi="黑体" w:hint="eastAsia"/>
          <w:b/>
          <w:sz w:val="32"/>
          <w:szCs w:val="32"/>
        </w:rPr>
        <w:t>需要说明的事项</w:t>
      </w:r>
    </w:p>
    <w:p w:rsidR="00AF3D17" w:rsidRDefault="00AF3D17" w:rsidP="006777FB">
      <w:pPr>
        <w:ind w:firstLineChars="200" w:firstLine="640"/>
      </w:pPr>
      <w:r>
        <w:rPr>
          <w:rFonts w:ascii="仿宋" w:eastAsia="仿宋" w:hAnsi="仿宋" w:hint="eastAsia"/>
          <w:sz w:val="32"/>
          <w:szCs w:val="32"/>
        </w:rPr>
        <w:t>我部门无其他需要说明的事项。</w:t>
      </w:r>
    </w:p>
    <w:sectPr w:rsidR="00AF3D17" w:rsidSect="006777FB">
      <w:headerReference w:type="default" r:id="rId7"/>
      <w:pgSz w:w="16838" w:h="11906" w:orient="landscape"/>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01114" w:rsidRDefault="00201114" w:rsidP="00F04DC5">
      <w:r>
        <w:separator/>
      </w:r>
    </w:p>
  </w:endnote>
  <w:endnote w:type="continuationSeparator" w:id="1">
    <w:p w:rsidR="00201114" w:rsidRDefault="00201114" w:rsidP="00F04DC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黑体"/>
    <w:charset w:val="86"/>
    <w:family w:val="script"/>
    <w:pitch w:val="default"/>
    <w:sig w:usb0="00000000" w:usb1="0000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1" w:usb1="080E0000" w:usb2="00000010" w:usb3="00000000" w:csb0="00040000" w:csb1="00000000"/>
  </w:font>
  <w:font w:name="仿宋_GB2312">
    <w:altName w:val="Arial Unicode MS"/>
    <w:charset w:val="86"/>
    <w:family w:val="modern"/>
    <w:pitch w:val="fixed"/>
    <w:sig w:usb0="00000001" w:usb1="080E0000" w:usb2="00000010" w:usb3="00000000" w:csb0="00040000" w:csb1="00000000"/>
  </w:font>
  <w:font w:name="新宋体">
    <w:panose1 w:val="02010609030101010101"/>
    <w:charset w:val="86"/>
    <w:family w:val="modern"/>
    <w:pitch w:val="fixed"/>
    <w:sig w:usb0="00000003" w:usb1="288F0000" w:usb2="00000016" w:usb3="00000000" w:csb0="00040001" w:csb1="00000000"/>
  </w:font>
  <w:font w:name="方正小标宋_GBK">
    <w:altName w:val="Arial Unicode MS"/>
    <w:panose1 w:val="00000000000000000000"/>
    <w:charset w:val="86"/>
    <w:family w:val="script"/>
    <w:notTrueType/>
    <w:pitch w:val="fixed"/>
    <w:sig w:usb0="00000001" w:usb1="080E0000" w:usb2="00000010" w:usb3="00000000" w:csb0="00040000" w:csb1="00000000"/>
  </w:font>
  <w:font w:name="方正书宋_GBK">
    <w:altName w:val="Arial Unicode MS"/>
    <w:panose1 w:val="00000000000000000000"/>
    <w:charset w:val="86"/>
    <w:family w:val="script"/>
    <w:notTrueType/>
    <w:pitch w:val="fixed"/>
    <w:sig w:usb0="00000001" w:usb1="080E0000" w:usb2="00000010" w:usb3="00000000" w:csb0="00040000" w:csb1="00000000"/>
  </w:font>
  <w:font w:name="方正仿宋_GBK">
    <w:altName w:val="Arial Unicode MS"/>
    <w:panose1 w:val="00000000000000000000"/>
    <w:charset w:val="86"/>
    <w:family w:val="script"/>
    <w:notTrueType/>
    <w:pitch w:val="fixed"/>
    <w:sig w:usb0="00000001" w:usb1="080E0000" w:usb2="00000010" w:usb3="00000000" w:csb0="00040000" w:csb1="00000000"/>
  </w:font>
  <w:font w:name="FZFangSong-Z02">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01114" w:rsidRDefault="00201114" w:rsidP="00F04DC5">
      <w:r>
        <w:separator/>
      </w:r>
    </w:p>
  </w:footnote>
  <w:footnote w:type="continuationSeparator" w:id="1">
    <w:p w:rsidR="00201114" w:rsidRDefault="00201114" w:rsidP="00F04D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3D17" w:rsidRDefault="00AF3D17" w:rsidP="00676899">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C60AF846"/>
    <w:lvl w:ilvl="0">
      <w:start w:val="1"/>
      <w:numFmt w:val="decimal"/>
      <w:lvlText w:val="%1."/>
      <w:lvlJc w:val="left"/>
      <w:pPr>
        <w:tabs>
          <w:tab w:val="num" w:pos="2040"/>
        </w:tabs>
        <w:ind w:left="2040" w:hanging="360"/>
      </w:pPr>
      <w:rPr>
        <w:rFonts w:cs="Times New Roman"/>
      </w:rPr>
    </w:lvl>
  </w:abstractNum>
  <w:abstractNum w:abstractNumId="1">
    <w:nsid w:val="FFFFFF7D"/>
    <w:multiLevelType w:val="singleLevel"/>
    <w:tmpl w:val="1A488714"/>
    <w:lvl w:ilvl="0">
      <w:start w:val="1"/>
      <w:numFmt w:val="decimal"/>
      <w:lvlText w:val="%1."/>
      <w:lvlJc w:val="left"/>
      <w:pPr>
        <w:tabs>
          <w:tab w:val="num" w:pos="1620"/>
        </w:tabs>
        <w:ind w:left="1620" w:hanging="360"/>
      </w:pPr>
      <w:rPr>
        <w:rFonts w:cs="Times New Roman"/>
      </w:rPr>
    </w:lvl>
  </w:abstractNum>
  <w:abstractNum w:abstractNumId="2">
    <w:nsid w:val="FFFFFF7E"/>
    <w:multiLevelType w:val="singleLevel"/>
    <w:tmpl w:val="9F565800"/>
    <w:lvl w:ilvl="0">
      <w:start w:val="1"/>
      <w:numFmt w:val="decimal"/>
      <w:lvlText w:val="%1."/>
      <w:lvlJc w:val="left"/>
      <w:pPr>
        <w:tabs>
          <w:tab w:val="num" w:pos="1200"/>
        </w:tabs>
        <w:ind w:left="1200" w:hanging="360"/>
      </w:pPr>
      <w:rPr>
        <w:rFonts w:cs="Times New Roman"/>
      </w:rPr>
    </w:lvl>
  </w:abstractNum>
  <w:abstractNum w:abstractNumId="3">
    <w:nsid w:val="FFFFFF7F"/>
    <w:multiLevelType w:val="singleLevel"/>
    <w:tmpl w:val="FD043BDE"/>
    <w:lvl w:ilvl="0">
      <w:start w:val="1"/>
      <w:numFmt w:val="decimal"/>
      <w:lvlText w:val="%1."/>
      <w:lvlJc w:val="left"/>
      <w:pPr>
        <w:tabs>
          <w:tab w:val="num" w:pos="780"/>
        </w:tabs>
        <w:ind w:left="780" w:hanging="360"/>
      </w:pPr>
      <w:rPr>
        <w:rFonts w:cs="Times New Roman"/>
      </w:rPr>
    </w:lvl>
  </w:abstractNum>
  <w:abstractNum w:abstractNumId="4">
    <w:nsid w:val="FFFFFF80"/>
    <w:multiLevelType w:val="singleLevel"/>
    <w:tmpl w:val="D326D88C"/>
    <w:lvl w:ilvl="0">
      <w:start w:val="1"/>
      <w:numFmt w:val="bullet"/>
      <w:lvlText w:val=""/>
      <w:lvlJc w:val="left"/>
      <w:pPr>
        <w:tabs>
          <w:tab w:val="num" w:pos="2040"/>
        </w:tabs>
        <w:ind w:left="2040" w:hanging="360"/>
      </w:pPr>
      <w:rPr>
        <w:rFonts w:ascii="Wingdings" w:hAnsi="Wingdings" w:hint="default"/>
      </w:rPr>
    </w:lvl>
  </w:abstractNum>
  <w:abstractNum w:abstractNumId="5">
    <w:nsid w:val="FFFFFF81"/>
    <w:multiLevelType w:val="singleLevel"/>
    <w:tmpl w:val="41AA77D0"/>
    <w:lvl w:ilvl="0">
      <w:start w:val="1"/>
      <w:numFmt w:val="bullet"/>
      <w:lvlText w:val=""/>
      <w:lvlJc w:val="left"/>
      <w:pPr>
        <w:tabs>
          <w:tab w:val="num" w:pos="1620"/>
        </w:tabs>
        <w:ind w:left="1620" w:hanging="360"/>
      </w:pPr>
      <w:rPr>
        <w:rFonts w:ascii="Wingdings" w:hAnsi="Wingdings" w:hint="default"/>
      </w:rPr>
    </w:lvl>
  </w:abstractNum>
  <w:abstractNum w:abstractNumId="6">
    <w:nsid w:val="FFFFFF82"/>
    <w:multiLevelType w:val="singleLevel"/>
    <w:tmpl w:val="ACACE520"/>
    <w:lvl w:ilvl="0">
      <w:start w:val="1"/>
      <w:numFmt w:val="bullet"/>
      <w:lvlText w:val=""/>
      <w:lvlJc w:val="left"/>
      <w:pPr>
        <w:tabs>
          <w:tab w:val="num" w:pos="1200"/>
        </w:tabs>
        <w:ind w:left="1200" w:hanging="360"/>
      </w:pPr>
      <w:rPr>
        <w:rFonts w:ascii="Wingdings" w:hAnsi="Wingdings" w:hint="default"/>
      </w:rPr>
    </w:lvl>
  </w:abstractNum>
  <w:abstractNum w:abstractNumId="7">
    <w:nsid w:val="FFFFFF83"/>
    <w:multiLevelType w:val="singleLevel"/>
    <w:tmpl w:val="FDCC144E"/>
    <w:lvl w:ilvl="0">
      <w:start w:val="1"/>
      <w:numFmt w:val="bullet"/>
      <w:lvlText w:val=""/>
      <w:lvlJc w:val="left"/>
      <w:pPr>
        <w:tabs>
          <w:tab w:val="num" w:pos="780"/>
        </w:tabs>
        <w:ind w:left="780" w:hanging="360"/>
      </w:pPr>
      <w:rPr>
        <w:rFonts w:ascii="Wingdings" w:hAnsi="Wingdings" w:hint="default"/>
      </w:rPr>
    </w:lvl>
  </w:abstractNum>
  <w:abstractNum w:abstractNumId="8">
    <w:nsid w:val="FFFFFF88"/>
    <w:multiLevelType w:val="singleLevel"/>
    <w:tmpl w:val="5904580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161468FC"/>
    <w:lvl w:ilvl="0">
      <w:start w:val="1"/>
      <w:numFmt w:val="bullet"/>
      <w:lvlText w:val=""/>
      <w:lvlJc w:val="left"/>
      <w:pPr>
        <w:tabs>
          <w:tab w:val="num" w:pos="360"/>
        </w:tabs>
        <w:ind w:left="36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1126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777FB"/>
    <w:rsid w:val="0000758A"/>
    <w:rsid w:val="00010E81"/>
    <w:rsid w:val="00025EAC"/>
    <w:rsid w:val="00033306"/>
    <w:rsid w:val="00075D5F"/>
    <w:rsid w:val="00080A94"/>
    <w:rsid w:val="000B72BE"/>
    <w:rsid w:val="000E66AA"/>
    <w:rsid w:val="001127A2"/>
    <w:rsid w:val="001245BB"/>
    <w:rsid w:val="0014319E"/>
    <w:rsid w:val="00155405"/>
    <w:rsid w:val="00164435"/>
    <w:rsid w:val="001A6C67"/>
    <w:rsid w:val="001E7FA4"/>
    <w:rsid w:val="001F43C9"/>
    <w:rsid w:val="00201114"/>
    <w:rsid w:val="00206306"/>
    <w:rsid w:val="00256698"/>
    <w:rsid w:val="002868C1"/>
    <w:rsid w:val="00290894"/>
    <w:rsid w:val="00296113"/>
    <w:rsid w:val="002A13CB"/>
    <w:rsid w:val="002B0438"/>
    <w:rsid w:val="003143B9"/>
    <w:rsid w:val="0031761D"/>
    <w:rsid w:val="003457C3"/>
    <w:rsid w:val="003859A8"/>
    <w:rsid w:val="003C2F1E"/>
    <w:rsid w:val="003D14FC"/>
    <w:rsid w:val="003F4B11"/>
    <w:rsid w:val="003F7296"/>
    <w:rsid w:val="004647C3"/>
    <w:rsid w:val="00470380"/>
    <w:rsid w:val="004D0EDF"/>
    <w:rsid w:val="00532496"/>
    <w:rsid w:val="00551136"/>
    <w:rsid w:val="005A5CD5"/>
    <w:rsid w:val="005B7DDE"/>
    <w:rsid w:val="005C4FB6"/>
    <w:rsid w:val="00676899"/>
    <w:rsid w:val="006777FB"/>
    <w:rsid w:val="006A4A9D"/>
    <w:rsid w:val="00786C11"/>
    <w:rsid w:val="007C70F6"/>
    <w:rsid w:val="007D07C1"/>
    <w:rsid w:val="00857215"/>
    <w:rsid w:val="0089551D"/>
    <w:rsid w:val="008B2987"/>
    <w:rsid w:val="008C4B2F"/>
    <w:rsid w:val="008D0D56"/>
    <w:rsid w:val="008E4261"/>
    <w:rsid w:val="00925753"/>
    <w:rsid w:val="009323AE"/>
    <w:rsid w:val="00973104"/>
    <w:rsid w:val="009B65AA"/>
    <w:rsid w:val="009E7DD2"/>
    <w:rsid w:val="00A32EF4"/>
    <w:rsid w:val="00A4532F"/>
    <w:rsid w:val="00AA4479"/>
    <w:rsid w:val="00AB2D34"/>
    <w:rsid w:val="00AC2E44"/>
    <w:rsid w:val="00AD1138"/>
    <w:rsid w:val="00AD65A0"/>
    <w:rsid w:val="00AF3D17"/>
    <w:rsid w:val="00B41416"/>
    <w:rsid w:val="00B8328A"/>
    <w:rsid w:val="00B9425F"/>
    <w:rsid w:val="00BD4232"/>
    <w:rsid w:val="00BF54DA"/>
    <w:rsid w:val="00C06D80"/>
    <w:rsid w:val="00C26F49"/>
    <w:rsid w:val="00C7003C"/>
    <w:rsid w:val="00C8771E"/>
    <w:rsid w:val="00C87BD8"/>
    <w:rsid w:val="00CF75B1"/>
    <w:rsid w:val="00D159F2"/>
    <w:rsid w:val="00D55A21"/>
    <w:rsid w:val="00E33DCC"/>
    <w:rsid w:val="00E37514"/>
    <w:rsid w:val="00E472B3"/>
    <w:rsid w:val="00E76C63"/>
    <w:rsid w:val="00E8607C"/>
    <w:rsid w:val="00EA1553"/>
    <w:rsid w:val="00EE7B44"/>
    <w:rsid w:val="00F04DC5"/>
    <w:rsid w:val="00F66032"/>
    <w:rsid w:val="00F953E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777F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6777FB"/>
    <w:pPr>
      <w:widowControl w:val="0"/>
      <w:autoSpaceDE w:val="0"/>
      <w:autoSpaceDN w:val="0"/>
      <w:adjustRightInd w:val="0"/>
    </w:pPr>
    <w:rPr>
      <w:rFonts w:ascii="Times New Roman" w:hAnsi="Times New Roman"/>
      <w:color w:val="000000"/>
      <w:sz w:val="24"/>
      <w:szCs w:val="24"/>
    </w:rPr>
  </w:style>
  <w:style w:type="paragraph" w:styleId="a3">
    <w:name w:val="header"/>
    <w:basedOn w:val="a"/>
    <w:link w:val="Char"/>
    <w:uiPriority w:val="99"/>
    <w:semiHidden/>
    <w:rsid w:val="00F04DC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locked/>
    <w:rsid w:val="00F04DC5"/>
    <w:rPr>
      <w:rFonts w:cs="Times New Roman"/>
      <w:sz w:val="18"/>
      <w:szCs w:val="18"/>
    </w:rPr>
  </w:style>
  <w:style w:type="paragraph" w:styleId="a4">
    <w:name w:val="footer"/>
    <w:basedOn w:val="a"/>
    <w:link w:val="Char0"/>
    <w:uiPriority w:val="99"/>
    <w:semiHidden/>
    <w:rsid w:val="00F04DC5"/>
    <w:pPr>
      <w:tabs>
        <w:tab w:val="center" w:pos="4153"/>
        <w:tab w:val="right" w:pos="8306"/>
      </w:tabs>
      <w:snapToGrid w:val="0"/>
      <w:jc w:val="left"/>
    </w:pPr>
    <w:rPr>
      <w:sz w:val="18"/>
      <w:szCs w:val="18"/>
    </w:rPr>
  </w:style>
  <w:style w:type="character" w:customStyle="1" w:styleId="Char0">
    <w:name w:val="页脚 Char"/>
    <w:basedOn w:val="a0"/>
    <w:link w:val="a4"/>
    <w:uiPriority w:val="99"/>
    <w:semiHidden/>
    <w:locked/>
    <w:rsid w:val="00F04DC5"/>
    <w:rPr>
      <w:rFonts w:cs="Times New Roman"/>
      <w:sz w:val="18"/>
      <w:szCs w:val="18"/>
    </w:rPr>
  </w:style>
  <w:style w:type="paragraph" w:styleId="a5">
    <w:name w:val="Normal (Web)"/>
    <w:basedOn w:val="a"/>
    <w:uiPriority w:val="99"/>
    <w:rsid w:val="00C06D80"/>
    <w:pPr>
      <w:widowControl/>
      <w:jc w:val="left"/>
    </w:pPr>
    <w:rPr>
      <w:rFonts w:ascii="宋体" w:hAnsi="宋体"/>
      <w:noProof/>
      <w:kern w:val="0"/>
      <w:sz w:val="24"/>
      <w:szCs w:val="20"/>
      <w:lang w:eastAsia="en-US"/>
    </w:rPr>
  </w:style>
</w:styles>
</file>

<file path=word/webSettings.xml><?xml version="1.0" encoding="utf-8"?>
<w:webSettings xmlns:r="http://schemas.openxmlformats.org/officeDocument/2006/relationships" xmlns:w="http://schemas.openxmlformats.org/wordprocessingml/2006/main">
  <w:divs>
    <w:div w:id="34040145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137</TotalTime>
  <Pages>13</Pages>
  <Words>884</Words>
  <Characters>5040</Characters>
  <Application>Microsoft Office Word</Application>
  <DocSecurity>0</DocSecurity>
  <Lines>42</Lines>
  <Paragraphs>11</Paragraphs>
  <ScaleCrop>false</ScaleCrop>
  <Company>china</Company>
  <LinksUpToDate>false</LinksUpToDate>
  <CharactersWithSpaces>5913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54</cp:revision>
  <dcterms:created xsi:type="dcterms:W3CDTF">2018-02-27T11:51:00Z</dcterms:created>
  <dcterms:modified xsi:type="dcterms:W3CDTF">2019-02-11T03:11:00Z</dcterms:modified>
</cp:coreProperties>
</file>